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77" w:rsidRPr="00FB44E0" w:rsidRDefault="00307477" w:rsidP="00946A44">
      <w:pPr>
        <w:jc w:val="center"/>
        <w:rPr>
          <w:b/>
          <w:kern w:val="2"/>
          <w:sz w:val="32"/>
          <w:szCs w:val="28"/>
        </w:rPr>
      </w:pPr>
      <w:r w:rsidRPr="00FB44E0">
        <w:rPr>
          <w:b/>
          <w:kern w:val="2"/>
          <w:sz w:val="32"/>
          <w:szCs w:val="28"/>
        </w:rPr>
        <w:t>ПРАВИЛА ПРИЕМА</w:t>
      </w:r>
    </w:p>
    <w:p w:rsidR="00307477" w:rsidRPr="00FB44E0" w:rsidRDefault="00307477" w:rsidP="00946A44">
      <w:pPr>
        <w:jc w:val="center"/>
        <w:rPr>
          <w:b/>
          <w:kern w:val="2"/>
          <w:sz w:val="32"/>
          <w:szCs w:val="28"/>
        </w:rPr>
      </w:pPr>
      <w:r w:rsidRPr="00FB44E0">
        <w:rPr>
          <w:b/>
          <w:kern w:val="2"/>
          <w:sz w:val="32"/>
          <w:szCs w:val="28"/>
        </w:rPr>
        <w:t>в Михайловскую военную артиллерийскую академию</w:t>
      </w:r>
      <w:r w:rsidRPr="00FB44E0">
        <w:rPr>
          <w:b/>
          <w:kern w:val="2"/>
          <w:sz w:val="32"/>
          <w:szCs w:val="28"/>
        </w:rPr>
        <w:br/>
        <w:t xml:space="preserve">кандидатов </w:t>
      </w:r>
      <w:r w:rsidR="00781EAE" w:rsidRPr="00FB44E0">
        <w:rPr>
          <w:b/>
          <w:kern w:val="2"/>
          <w:sz w:val="32"/>
          <w:szCs w:val="28"/>
        </w:rPr>
        <w:t>на</w:t>
      </w:r>
      <w:r w:rsidRPr="00FB44E0">
        <w:rPr>
          <w:b/>
          <w:kern w:val="2"/>
          <w:sz w:val="32"/>
          <w:szCs w:val="28"/>
        </w:rPr>
        <w:t xml:space="preserve"> обучени</w:t>
      </w:r>
      <w:r w:rsidR="00781EAE" w:rsidRPr="00FB44E0">
        <w:rPr>
          <w:b/>
          <w:kern w:val="2"/>
          <w:sz w:val="32"/>
          <w:szCs w:val="28"/>
        </w:rPr>
        <w:t>е</w:t>
      </w:r>
      <w:r w:rsidRPr="00FB44E0">
        <w:rPr>
          <w:b/>
          <w:kern w:val="2"/>
          <w:sz w:val="32"/>
          <w:szCs w:val="28"/>
        </w:rPr>
        <w:t xml:space="preserve"> курсантами в 202</w:t>
      </w:r>
      <w:r w:rsidR="00A65713">
        <w:rPr>
          <w:b/>
          <w:kern w:val="2"/>
          <w:sz w:val="32"/>
          <w:szCs w:val="28"/>
        </w:rPr>
        <w:t>5</w:t>
      </w:r>
      <w:r w:rsidRPr="00FB44E0">
        <w:rPr>
          <w:b/>
          <w:kern w:val="2"/>
          <w:sz w:val="32"/>
          <w:szCs w:val="28"/>
        </w:rPr>
        <w:t xml:space="preserve"> году</w:t>
      </w:r>
    </w:p>
    <w:p w:rsidR="00D42B3C" w:rsidRPr="00FB44E0" w:rsidRDefault="00307477" w:rsidP="00946A44">
      <w:pPr>
        <w:jc w:val="center"/>
        <w:rPr>
          <w:i/>
          <w:kern w:val="2"/>
          <w:sz w:val="20"/>
        </w:rPr>
      </w:pPr>
      <w:r w:rsidRPr="00FB44E0">
        <w:rPr>
          <w:kern w:val="2"/>
          <w:sz w:val="32"/>
          <w:szCs w:val="28"/>
        </w:rPr>
        <w:t>(высшее и среднее профессиональное образование)</w:t>
      </w:r>
      <w:r w:rsidR="00D53FDF" w:rsidRPr="00FB44E0">
        <w:rPr>
          <w:kern w:val="2"/>
          <w:sz w:val="32"/>
          <w:szCs w:val="28"/>
        </w:rPr>
        <w:br/>
      </w:r>
    </w:p>
    <w:p w:rsidR="00946A44" w:rsidRDefault="00946A44" w:rsidP="001B6F28">
      <w:pPr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:rsidR="001B6F28" w:rsidRPr="00FB44E0" w:rsidRDefault="001B6F28" w:rsidP="001B6F28">
      <w:pPr>
        <w:jc w:val="center"/>
        <w:rPr>
          <w:color w:val="000000" w:themeColor="text1"/>
        </w:rPr>
      </w:pPr>
      <w:r w:rsidRPr="00FB44E0">
        <w:rPr>
          <w:b/>
          <w:bCs/>
          <w:color w:val="000000" w:themeColor="text1"/>
          <w:spacing w:val="-1"/>
          <w:sz w:val="28"/>
          <w:szCs w:val="28"/>
        </w:rPr>
        <w:t>I. Сведения об академии</w:t>
      </w:r>
    </w:p>
    <w:p w:rsidR="006B1ABF" w:rsidRPr="00FB44E0" w:rsidRDefault="006B1ABF" w:rsidP="00D42B3C">
      <w:pPr>
        <w:ind w:firstLine="720"/>
        <w:jc w:val="both"/>
        <w:rPr>
          <w:color w:val="000000" w:themeColor="text1"/>
          <w:sz w:val="28"/>
          <w:szCs w:val="28"/>
        </w:rPr>
      </w:pPr>
    </w:p>
    <w:p w:rsidR="001B6F28" w:rsidRPr="00FB44E0" w:rsidRDefault="00FA3747" w:rsidP="00D42B3C">
      <w:pPr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1. </w:t>
      </w:r>
      <w:r w:rsidR="001B6F28" w:rsidRPr="00FB44E0">
        <w:rPr>
          <w:color w:val="000000" w:themeColor="text1"/>
          <w:sz w:val="28"/>
          <w:szCs w:val="28"/>
        </w:rPr>
        <w:t>Полное наименование – федеральное государственное казенное военное образовательное учреждение высшего образования «Михайловская военная артиллерийская академия» Министерств</w:t>
      </w:r>
      <w:r w:rsidR="00D42B3C" w:rsidRPr="00FB44E0">
        <w:rPr>
          <w:color w:val="000000" w:themeColor="text1"/>
          <w:sz w:val="28"/>
          <w:szCs w:val="28"/>
        </w:rPr>
        <w:t xml:space="preserve">а обороны Российской Федерации; </w:t>
      </w:r>
      <w:r w:rsidR="001B6F28" w:rsidRPr="00FB44E0">
        <w:rPr>
          <w:color w:val="000000" w:themeColor="text1"/>
          <w:sz w:val="28"/>
          <w:szCs w:val="28"/>
        </w:rPr>
        <w:t>сокращенное – Михайловская военная артиллерийская академия (МВАА).</w:t>
      </w:r>
    </w:p>
    <w:p w:rsidR="001B6F28" w:rsidRPr="00FB44E0" w:rsidRDefault="00FA3747" w:rsidP="001B6F28">
      <w:pPr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2. </w:t>
      </w:r>
      <w:r w:rsidR="001B6F28" w:rsidRPr="00FB44E0">
        <w:rPr>
          <w:color w:val="000000" w:themeColor="text1"/>
          <w:sz w:val="28"/>
          <w:szCs w:val="28"/>
        </w:rPr>
        <w:t>Академия находится в ведомственном подчинении Министерства обороны Российской Федерации, непосредственном – главнокомандующего Сухопутными войсками, не имеет в своем составе филиалов и является единственной в Российской Федерации военной образовательной организацией высшего образования Министерства обороны Российской Федерации, осуществляющей подготовку специалистов для ракетных войск и артиллерии Сухопутных войск, Воздушно-десантных войск, морской пехоты, а также Федеральной службы безопасности России и войск национальной гвардии России.</w:t>
      </w:r>
    </w:p>
    <w:p w:rsidR="001B6F28" w:rsidRPr="00FB44E0" w:rsidRDefault="001B6F28" w:rsidP="001B6F28">
      <w:pPr>
        <w:ind w:firstLine="720"/>
        <w:jc w:val="both"/>
        <w:rPr>
          <w:color w:val="000000" w:themeColor="text1"/>
          <w:spacing w:val="-4"/>
          <w:sz w:val="28"/>
          <w:szCs w:val="28"/>
        </w:rPr>
      </w:pPr>
      <w:r w:rsidRPr="00FB44E0">
        <w:rPr>
          <w:color w:val="000000" w:themeColor="text1"/>
          <w:spacing w:val="-4"/>
          <w:sz w:val="28"/>
          <w:szCs w:val="28"/>
        </w:rPr>
        <w:t>Местонахождение: ул. Комсомола, д. 22, г. Санкт-Петербург, Россия, 195009.</w:t>
      </w:r>
    </w:p>
    <w:p w:rsidR="001B6F28" w:rsidRPr="00FB44E0" w:rsidRDefault="001B6F28" w:rsidP="001B6F28">
      <w:pPr>
        <w:shd w:val="clear" w:color="auto" w:fill="FFFFFF"/>
        <w:spacing w:before="240" w:after="240"/>
        <w:jc w:val="center"/>
        <w:rPr>
          <w:color w:val="000000" w:themeColor="text1"/>
        </w:rPr>
      </w:pPr>
      <w:r w:rsidRPr="00FB44E0">
        <w:rPr>
          <w:b/>
          <w:bCs/>
          <w:color w:val="000000" w:themeColor="text1"/>
          <w:spacing w:val="-1"/>
          <w:sz w:val="28"/>
          <w:szCs w:val="28"/>
        </w:rPr>
        <w:t>II. Общие положения</w:t>
      </w:r>
    </w:p>
    <w:p w:rsidR="001B6F28" w:rsidRPr="00FB44E0" w:rsidRDefault="00FA3747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3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Настоящие Правила</w:t>
      </w:r>
      <w:r w:rsidR="001B6F28" w:rsidRPr="00FB44E0">
        <w:rPr>
          <w:snapToGrid w:val="0"/>
          <w:color w:val="000000" w:themeColor="text1"/>
          <w:vertAlign w:val="superscript"/>
        </w:rPr>
        <w:footnoteReference w:id="1"/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регламентируют прием в Михайловскую военную артиллерийскую академию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граждан Российской Федерации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для их обучения в качестве курсантов по образовательным программам высшего образования (программам специалитета) и среднего профессионального образования. Они раскрывают требования, предъявляемые к кандидатам, поступающим в академию.</w:t>
      </w:r>
    </w:p>
    <w:p w:rsidR="001B6F28" w:rsidRPr="00FB44E0" w:rsidRDefault="00FA3747" w:rsidP="001B6F28">
      <w:pPr>
        <w:pStyle w:val="af2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4</w:t>
      </w:r>
      <w:r w:rsidR="00D42B3C" w:rsidRPr="00FB44E0">
        <w:rPr>
          <w:color w:val="000000" w:themeColor="text1"/>
          <w:sz w:val="28"/>
          <w:szCs w:val="28"/>
        </w:rPr>
        <w:t>. </w:t>
      </w:r>
      <w:r w:rsidR="001B6F28" w:rsidRPr="00FB44E0">
        <w:rPr>
          <w:color w:val="000000" w:themeColor="text1"/>
          <w:sz w:val="28"/>
          <w:szCs w:val="28"/>
        </w:rPr>
        <w:t>Прием в академию осуществляется на конкурсной основе, условиями которого обеспечивается зачисление на обучение кандидатов, наиболее способных и подготовленных к освоению образовательных программ, а также наиболее соответствующих требованиям, предъявляемым к профессиональной пригодности кандидатов.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Количество мест на обучение устанавливается ежегодно Министерством обороны Российской Федерации и объявляется за месяц до начала профессионального отбора.</w:t>
      </w:r>
    </w:p>
    <w:p w:rsidR="001B6F28" w:rsidRDefault="00FA3747" w:rsidP="001B6F28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lastRenderedPageBreak/>
        <w:t>5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Перечень специальностей подготовки, на которые проводится прием в соответствии с лицензией на право ведения академией образовательной деятельности, представлен в таблице.</w:t>
      </w:r>
    </w:p>
    <w:p w:rsidR="00946A44" w:rsidRPr="00FB44E0" w:rsidRDefault="00946A44" w:rsidP="001B6F28">
      <w:pPr>
        <w:suppressAutoHyphens/>
        <w:ind w:firstLine="709"/>
        <w:jc w:val="both"/>
        <w:rPr>
          <w:snapToGrid w:val="0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710"/>
      </w:tblGrid>
      <w:tr w:rsidR="001B6F28" w:rsidRPr="00FB44E0" w:rsidTr="00122567">
        <w:trPr>
          <w:trHeight w:val="850"/>
        </w:trPr>
        <w:tc>
          <w:tcPr>
            <w:tcW w:w="5143" w:type="dxa"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Наименование военной специальности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Наименование специальности</w:t>
            </w:r>
          </w:p>
        </w:tc>
      </w:tr>
      <w:tr w:rsidR="001B6F28" w:rsidRPr="00FB44E0" w:rsidTr="00122567">
        <w:trPr>
          <w:trHeight w:val="687"/>
        </w:trPr>
        <w:tc>
          <w:tcPr>
            <w:tcW w:w="9853" w:type="dxa"/>
            <w:gridSpan w:val="2"/>
            <w:shd w:val="clear" w:color="auto" w:fill="F2F2F2" w:themeFill="background1" w:themeFillShade="F2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b/>
                <w:bCs/>
                <w:color w:val="000000" w:themeColor="text1"/>
                <w:sz w:val="28"/>
              </w:rPr>
              <w:t xml:space="preserve">Высшее образование </w:t>
            </w:r>
            <w:r w:rsidRPr="00FB44E0">
              <w:rPr>
                <w:b/>
                <w:bCs/>
                <w:color w:val="000000" w:themeColor="text1"/>
                <w:sz w:val="28"/>
              </w:rPr>
              <w:br/>
              <w:t>(программы специалитета)</w:t>
            </w:r>
          </w:p>
        </w:tc>
      </w:tr>
      <w:tr w:rsidR="001B6F28" w:rsidRPr="00FB44E0" w:rsidTr="00122567">
        <w:trPr>
          <w:trHeight w:val="850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и эксплуатация средств автоматизации ракетных войск и артиллерии</w:t>
            </w:r>
          </w:p>
        </w:tc>
        <w:tc>
          <w:tcPr>
            <w:tcW w:w="4710" w:type="dxa"/>
            <w:shd w:val="clear" w:color="auto" w:fill="auto"/>
          </w:tcPr>
          <w:p w:rsidR="001B6F28" w:rsidRPr="00FB44E0" w:rsidRDefault="001B6F28" w:rsidP="00122567">
            <w:pPr>
              <w:rPr>
                <w:sz w:val="28"/>
                <w:szCs w:val="28"/>
              </w:rPr>
            </w:pPr>
            <w:r w:rsidRPr="00FB44E0">
              <w:rPr>
                <w:sz w:val="28"/>
                <w:szCs w:val="28"/>
              </w:rPr>
              <w:t>09.05.01 Применение и эксплуатация автоматизированных систем специального назначения</w:t>
            </w:r>
          </w:p>
        </w:tc>
      </w:tr>
      <w:tr w:rsidR="001B6F28" w:rsidRPr="00FB44E0" w:rsidTr="00122567">
        <w:trPr>
          <w:trHeight w:val="701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подразделени</w:t>
            </w:r>
            <w:bookmarkStart w:id="0" w:name="_GoBack"/>
            <w:bookmarkEnd w:id="0"/>
            <w:r w:rsidRPr="00FB44E0">
              <w:rPr>
                <w:color w:val="000000" w:themeColor="text1"/>
                <w:sz w:val="28"/>
                <w:szCs w:val="28"/>
              </w:rPr>
              <w:t>й артиллерийской разведки</w:t>
            </w:r>
          </w:p>
        </w:tc>
        <w:tc>
          <w:tcPr>
            <w:tcW w:w="4710" w:type="dxa"/>
            <w:shd w:val="clear" w:color="auto" w:fill="auto"/>
          </w:tcPr>
          <w:p w:rsidR="001B6F28" w:rsidRPr="00FB44E0" w:rsidRDefault="001B6F28" w:rsidP="00122567">
            <w:pPr>
              <w:rPr>
                <w:sz w:val="28"/>
                <w:szCs w:val="28"/>
              </w:rPr>
            </w:pPr>
            <w:r w:rsidRPr="00FB44E0">
              <w:rPr>
                <w:sz w:val="28"/>
                <w:szCs w:val="28"/>
              </w:rPr>
              <w:t>11.05.02 Специальные радиотехнические системы</w:t>
            </w:r>
          </w:p>
        </w:tc>
      </w:tr>
      <w:tr w:rsidR="001B6F28" w:rsidRPr="00FB44E0" w:rsidTr="00122567">
        <w:trPr>
          <w:trHeight w:val="519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подразделений артиллерии</w:t>
            </w:r>
          </w:p>
        </w:tc>
        <w:tc>
          <w:tcPr>
            <w:tcW w:w="4710" w:type="dxa"/>
            <w:vMerge w:val="restart"/>
            <w:shd w:val="clear" w:color="auto" w:fill="auto"/>
          </w:tcPr>
          <w:p w:rsidR="001B6F28" w:rsidRPr="00FB44E0" w:rsidRDefault="001B6F28" w:rsidP="00122567">
            <w:pPr>
              <w:rPr>
                <w:sz w:val="28"/>
                <w:szCs w:val="28"/>
              </w:rPr>
            </w:pPr>
            <w:r w:rsidRPr="00FB44E0">
              <w:rPr>
                <w:sz w:val="28"/>
                <w:szCs w:val="28"/>
              </w:rPr>
              <w:t>13.05.02 Специальные электромеханические системы</w:t>
            </w:r>
          </w:p>
        </w:tc>
      </w:tr>
      <w:tr w:rsidR="001B6F28" w:rsidRPr="00FB44E0" w:rsidTr="00122567">
        <w:trPr>
          <w:trHeight w:val="659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подразделений артиллерии воздушно-десантных войск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FB44E0" w:rsidTr="00122567">
        <w:trPr>
          <w:trHeight w:val="575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подразделений артиллерии морской пехоты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FB44E0" w:rsidTr="00122567">
        <w:trPr>
          <w:trHeight w:val="850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и эксплуатация комплексов тактических, оперативно-тактических ракет, реактивных систем залпового огня и специальных изделий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FB44E0" w:rsidTr="00122567">
        <w:trPr>
          <w:trHeight w:val="850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color w:val="000000" w:themeColor="text1"/>
                <w:sz w:val="28"/>
                <w:szCs w:val="28"/>
              </w:rPr>
              <w:t>Применение подразделений специального обеспечения и эксплуатация специальных боеприпасов</w:t>
            </w:r>
            <w:r w:rsidR="00C1189F">
              <w:rPr>
                <w:color w:val="000000" w:themeColor="text1"/>
                <w:sz w:val="28"/>
                <w:szCs w:val="28"/>
              </w:rPr>
              <w:t xml:space="preserve"> Сухопутных войск</w:t>
            </w:r>
          </w:p>
        </w:tc>
        <w:tc>
          <w:tcPr>
            <w:tcW w:w="4710" w:type="dxa"/>
            <w:vMerge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B6F28" w:rsidRPr="00FB44E0" w:rsidTr="00122567">
        <w:trPr>
          <w:trHeight w:val="850"/>
        </w:trPr>
        <w:tc>
          <w:tcPr>
            <w:tcW w:w="9853" w:type="dxa"/>
            <w:gridSpan w:val="2"/>
            <w:shd w:val="clear" w:color="auto" w:fill="F2F2F2" w:themeFill="background1" w:themeFillShade="F2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44E0">
              <w:rPr>
                <w:b/>
                <w:bCs/>
                <w:color w:val="000000" w:themeColor="text1"/>
                <w:sz w:val="28"/>
              </w:rPr>
              <w:t xml:space="preserve">Среднее профессиональное образование </w:t>
            </w:r>
            <w:r w:rsidRPr="00FB44E0">
              <w:rPr>
                <w:b/>
                <w:bCs/>
                <w:color w:val="000000" w:themeColor="text1"/>
                <w:sz w:val="28"/>
              </w:rPr>
              <w:br/>
              <w:t>(программы подготовки специалистов среднего звена)</w:t>
            </w:r>
          </w:p>
        </w:tc>
      </w:tr>
      <w:tr w:rsidR="001B6F28" w:rsidRPr="00FB44E0" w:rsidTr="00122567">
        <w:trPr>
          <w:trHeight w:val="850"/>
        </w:trPr>
        <w:tc>
          <w:tcPr>
            <w:tcW w:w="5143" w:type="dxa"/>
            <w:shd w:val="clear" w:color="auto" w:fill="auto"/>
          </w:tcPr>
          <w:p w:rsidR="001B6F28" w:rsidRPr="00FB44E0" w:rsidRDefault="001B6F28" w:rsidP="00122567">
            <w:pPr>
              <w:rPr>
                <w:color w:val="000000" w:themeColor="text1"/>
                <w:sz w:val="28"/>
                <w:szCs w:val="24"/>
              </w:rPr>
            </w:pPr>
            <w:r w:rsidRPr="00FB44E0">
              <w:rPr>
                <w:color w:val="000000" w:themeColor="text1"/>
                <w:sz w:val="28"/>
                <w:szCs w:val="24"/>
              </w:rPr>
              <w:t>Применение и эксплуатация аппаратуры и оборудования автоматизированных систем управления и связи пунктов управления</w:t>
            </w:r>
          </w:p>
        </w:tc>
        <w:tc>
          <w:tcPr>
            <w:tcW w:w="4710" w:type="dxa"/>
            <w:shd w:val="clear" w:color="auto" w:fill="auto"/>
          </w:tcPr>
          <w:p w:rsidR="001B6F28" w:rsidRPr="00FB44E0" w:rsidRDefault="001B6F28" w:rsidP="00122567">
            <w:pPr>
              <w:jc w:val="both"/>
              <w:rPr>
                <w:color w:val="000000" w:themeColor="text1"/>
                <w:sz w:val="28"/>
                <w:szCs w:val="24"/>
              </w:rPr>
            </w:pPr>
            <w:r w:rsidRPr="00FB44E0">
              <w:rPr>
                <w:sz w:val="28"/>
                <w:szCs w:val="24"/>
              </w:rPr>
              <w:t>09.02.07 Информационные системы и программирование</w:t>
            </w:r>
          </w:p>
        </w:tc>
      </w:tr>
    </w:tbl>
    <w:p w:rsidR="001B6F28" w:rsidRPr="00FB44E0" w:rsidRDefault="001B6F28" w:rsidP="001B6F28">
      <w:pPr>
        <w:pStyle w:val="af2"/>
        <w:ind w:firstLine="720"/>
        <w:jc w:val="both"/>
        <w:rPr>
          <w:snapToGrid w:val="0"/>
          <w:color w:val="000000" w:themeColor="text1"/>
          <w:sz w:val="28"/>
          <w:szCs w:val="28"/>
        </w:rPr>
      </w:pPr>
    </w:p>
    <w:p w:rsidR="001B6F28" w:rsidRPr="00FB44E0" w:rsidRDefault="00FA3747" w:rsidP="001B6F28">
      <w:pPr>
        <w:pStyle w:val="af2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6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В академии ведется подготовка только по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очной форме обучения, на бюджетной основе</w:t>
      </w:r>
      <w:r w:rsidR="001B6F28" w:rsidRPr="00FB44E0">
        <w:rPr>
          <w:snapToGrid w:val="0"/>
          <w:color w:val="000000" w:themeColor="text1"/>
          <w:sz w:val="28"/>
          <w:szCs w:val="28"/>
        </w:rPr>
        <w:t>.</w:t>
      </w:r>
    </w:p>
    <w:p w:rsidR="001B6F28" w:rsidRPr="00FB44E0" w:rsidRDefault="00FA3747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7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Сроки обучения по программам</w:t>
      </w:r>
      <w:r w:rsidR="001B6F28" w:rsidRPr="00FB44E0">
        <w:rPr>
          <w:color w:val="000000" w:themeColor="text1"/>
          <w:sz w:val="28"/>
          <w:szCs w:val="28"/>
        </w:rPr>
        <w:t xml:space="preserve"> высшего (программам 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специалитета) и среднего профессионального образования –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5 лет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и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2 года 10 месяцев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соответственно.</w:t>
      </w:r>
    </w:p>
    <w:p w:rsidR="001B6F28" w:rsidRPr="00FB44E0" w:rsidRDefault="00FA3747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8</w:t>
      </w:r>
      <w:r w:rsidR="00D42B3C" w:rsidRPr="00FB44E0">
        <w:rPr>
          <w:color w:val="000000" w:themeColor="text1"/>
          <w:sz w:val="28"/>
          <w:szCs w:val="28"/>
        </w:rPr>
        <w:t>. </w:t>
      </w:r>
      <w:r w:rsidR="001B6F28" w:rsidRPr="00FB44E0">
        <w:rPr>
          <w:color w:val="000000" w:themeColor="text1"/>
          <w:sz w:val="28"/>
          <w:szCs w:val="28"/>
        </w:rPr>
        <w:t>Количество кандидатов, подлежащих зачислению курсантами на 1-й курс академии по каждой специальности, определяется расчетами комплектования 1-го курса академии переменным составом.</w:t>
      </w:r>
    </w:p>
    <w:p w:rsidR="001B6F28" w:rsidRPr="00FB44E0" w:rsidRDefault="00FA3747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9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Выпускникам академии, освоившим программу специалитета и успешно прошедшим государственную итоговую аттестацию, присваивается </w:t>
      </w:r>
      <w:r w:rsidR="001B6F28" w:rsidRPr="00FB44E0">
        <w:rPr>
          <w:snapToGrid w:val="0"/>
          <w:color w:val="000000" w:themeColor="text1"/>
          <w:sz w:val="28"/>
          <w:szCs w:val="28"/>
        </w:rPr>
        <w:lastRenderedPageBreak/>
        <w:t>воинское звание «лейтенант», квалификация «инженер» и выдается диплом специалиста.</w:t>
      </w:r>
    </w:p>
    <w:p w:rsidR="001B6F28" w:rsidRPr="00FB44E0" w:rsidRDefault="00FA3747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10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Выпускникам академии, освоившим программу среднего профессионального образования и успешно прошедшим государственную итоговую аттестацию, присваивается воинское звание «прапорщик», квалификация «специалист по информационным системам» и выдается диплом о среднем профессиональном образовании.</w:t>
      </w:r>
    </w:p>
    <w:p w:rsidR="001B6F28" w:rsidRPr="00FB44E0" w:rsidRDefault="00FA3747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11</w:t>
      </w:r>
      <w:r w:rsidR="00D42B3C" w:rsidRPr="00FB44E0">
        <w:rPr>
          <w:color w:val="000000" w:themeColor="text1"/>
          <w:sz w:val="28"/>
          <w:szCs w:val="28"/>
        </w:rPr>
        <w:t>. </w:t>
      </w:r>
      <w:r w:rsidR="001B6F28" w:rsidRPr="00FB44E0">
        <w:rPr>
          <w:color w:val="000000" w:themeColor="text1"/>
          <w:sz w:val="28"/>
          <w:szCs w:val="28"/>
        </w:rPr>
        <w:t>Зачислению на обучение курсантами в академию предшествуют этапы предварительного и профессионального отборов кандидатов.</w:t>
      </w:r>
    </w:p>
    <w:p w:rsidR="001B6F28" w:rsidRPr="00FB44E0" w:rsidRDefault="001B6F28" w:rsidP="00A5221D">
      <w:pPr>
        <w:shd w:val="clear" w:color="auto" w:fill="FFFFFF"/>
        <w:spacing w:before="360"/>
        <w:jc w:val="center"/>
        <w:rPr>
          <w:b/>
          <w:color w:val="000000" w:themeColor="text1"/>
          <w:sz w:val="28"/>
          <w:szCs w:val="28"/>
        </w:rPr>
      </w:pPr>
      <w:r w:rsidRPr="00FB44E0">
        <w:rPr>
          <w:b/>
          <w:color w:val="000000" w:themeColor="text1"/>
          <w:sz w:val="28"/>
          <w:szCs w:val="28"/>
        </w:rPr>
        <w:t>III. Требования, предъявляемые к кандидатам</w:t>
      </w:r>
    </w:p>
    <w:p w:rsidR="001B6F28" w:rsidRPr="00FB44E0" w:rsidRDefault="00D42B3C" w:rsidP="00A5221D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</w:t>
      </w:r>
      <w:r w:rsidR="00FA3747" w:rsidRPr="00FB44E0">
        <w:rPr>
          <w:snapToGrid w:val="0"/>
          <w:color w:val="000000" w:themeColor="text1"/>
          <w:sz w:val="28"/>
          <w:szCs w:val="28"/>
        </w:rPr>
        <w:t>2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В качестве кандидатов рассматриваются граждане мужского пола, имеющие среднее общее образование, подтвержденное документом о среднем общем образовании или документом о среднем профессиональном образовании, из числа: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 xml:space="preserve">граждан в возрасте </w:t>
      </w:r>
      <w:r w:rsidRPr="00FB44E0">
        <w:rPr>
          <w:b/>
          <w:color w:val="000000" w:themeColor="text1"/>
          <w:sz w:val="28"/>
          <w:szCs w:val="28"/>
        </w:rPr>
        <w:t>от 16 до 22 лет</w:t>
      </w:r>
      <w:r w:rsidRPr="00FB44E0">
        <w:rPr>
          <w:color w:val="000000" w:themeColor="text1"/>
          <w:sz w:val="28"/>
          <w:szCs w:val="28"/>
        </w:rPr>
        <w:t>, не проходивших военную службу;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 xml:space="preserve">граждан, прошедших военную службу, и военнослужащих, проходящих военную службу по призыву, – до достижения ими возраста </w:t>
      </w:r>
      <w:r w:rsidRPr="00FB44E0">
        <w:rPr>
          <w:b/>
          <w:snapToGrid w:val="0"/>
          <w:color w:val="000000" w:themeColor="text1"/>
          <w:sz w:val="28"/>
          <w:szCs w:val="28"/>
        </w:rPr>
        <w:t>24 лет</w:t>
      </w:r>
      <w:r w:rsidRPr="00FB44E0">
        <w:rPr>
          <w:snapToGrid w:val="0"/>
          <w:color w:val="000000" w:themeColor="text1"/>
          <w:sz w:val="28"/>
          <w:szCs w:val="28"/>
        </w:rPr>
        <w:t>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 xml:space="preserve">военнослужащих, проходящих военную службу по контракту, </w:t>
      </w:r>
      <w:r w:rsidRPr="00FB44E0">
        <w:rPr>
          <w:snapToGrid w:val="0"/>
          <w:color w:val="000000" w:themeColor="text1"/>
          <w:sz w:val="28"/>
          <w:szCs w:val="28"/>
        </w:rPr>
        <w:sym w:font="Symbol" w:char="F02D"/>
      </w:r>
      <w:r w:rsidRPr="00FB44E0">
        <w:rPr>
          <w:snapToGrid w:val="0"/>
          <w:color w:val="000000" w:themeColor="text1"/>
          <w:sz w:val="28"/>
          <w:szCs w:val="28"/>
        </w:rPr>
        <w:t xml:space="preserve"> </w:t>
      </w:r>
      <w:r w:rsidR="008C0FF1" w:rsidRPr="00FB44E0">
        <w:rPr>
          <w:snapToGrid w:val="0"/>
          <w:color w:val="000000" w:themeColor="text1"/>
          <w:sz w:val="28"/>
          <w:szCs w:val="28"/>
        </w:rPr>
        <w:t>в порядке, определенном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органа, в которых предусмотрена военная служба.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 xml:space="preserve">Возраст определяется по состоянию на </w:t>
      </w:r>
      <w:r w:rsidRPr="00FB44E0">
        <w:rPr>
          <w:b/>
          <w:color w:val="000000" w:themeColor="text1"/>
          <w:sz w:val="28"/>
          <w:szCs w:val="28"/>
        </w:rPr>
        <w:t xml:space="preserve">1 августа </w:t>
      </w:r>
      <w:r w:rsidRPr="00FB44E0">
        <w:rPr>
          <w:color w:val="000000" w:themeColor="text1"/>
          <w:sz w:val="28"/>
          <w:szCs w:val="28"/>
        </w:rPr>
        <w:t>года поступления.</w:t>
      </w:r>
    </w:p>
    <w:p w:rsidR="001B6F28" w:rsidRPr="00FB44E0" w:rsidRDefault="00D42B3C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1</w:t>
      </w:r>
      <w:r w:rsidR="00FA3747" w:rsidRPr="00FB44E0">
        <w:rPr>
          <w:color w:val="000000" w:themeColor="text1"/>
          <w:sz w:val="28"/>
          <w:szCs w:val="28"/>
        </w:rPr>
        <w:t>3</w:t>
      </w:r>
      <w:r w:rsidRPr="00FB44E0">
        <w:rPr>
          <w:color w:val="000000" w:themeColor="text1"/>
          <w:sz w:val="28"/>
          <w:szCs w:val="28"/>
        </w:rPr>
        <w:t>. </w:t>
      </w:r>
      <w:r w:rsidR="001B6F28" w:rsidRPr="00FB44E0">
        <w:rPr>
          <w:color w:val="000000" w:themeColor="text1"/>
          <w:sz w:val="28"/>
          <w:szCs w:val="28"/>
        </w:rPr>
        <w:t>Не могут рассматриваться в качестве кандидатов граждане: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имеющие высшее образование;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в отношении которых ведется дознание либо предварительное следствие или уголовное дело в отношении которых передано в суд;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в отношении которых вынесен обвинительный приговор и которым назначено наказание;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имеющие неснятую или непогашенную судимость за совершение преступления;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отбывавшие наказание в виде лишения свободы;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лишенные на определенный срок вступившим в законную силу решением суда права занимать воинские должности в течение указанного срока.</w:t>
      </w:r>
    </w:p>
    <w:p w:rsidR="001B6F28" w:rsidRPr="00FB44E0" w:rsidRDefault="001B6F28" w:rsidP="00A5221D">
      <w:pPr>
        <w:keepNext/>
        <w:shd w:val="clear" w:color="auto" w:fill="FFFFFF"/>
        <w:spacing w:before="240"/>
        <w:jc w:val="center"/>
        <w:rPr>
          <w:b/>
          <w:color w:val="000000" w:themeColor="text1"/>
          <w:sz w:val="28"/>
          <w:szCs w:val="28"/>
        </w:rPr>
      </w:pPr>
      <w:r w:rsidRPr="00FB44E0">
        <w:rPr>
          <w:b/>
          <w:bCs/>
          <w:color w:val="000000" w:themeColor="text1"/>
          <w:sz w:val="28"/>
          <w:szCs w:val="28"/>
        </w:rPr>
        <w:t>IV. П</w:t>
      </w:r>
      <w:r w:rsidRPr="00FB44E0">
        <w:rPr>
          <w:b/>
          <w:color w:val="000000" w:themeColor="text1"/>
          <w:sz w:val="28"/>
          <w:szCs w:val="28"/>
        </w:rPr>
        <w:t>редварительный отбор кандидатов</w:t>
      </w:r>
    </w:p>
    <w:p w:rsidR="001B6F28" w:rsidRPr="00FB44E0" w:rsidRDefault="00D42B3C" w:rsidP="00A5221D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</w:t>
      </w:r>
      <w:r w:rsidR="00FA3747" w:rsidRPr="00FB44E0">
        <w:rPr>
          <w:snapToGrid w:val="0"/>
          <w:color w:val="000000" w:themeColor="text1"/>
          <w:sz w:val="28"/>
          <w:szCs w:val="28"/>
        </w:rPr>
        <w:t>4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Предварительный отбор кандидатов из числа </w:t>
      </w:r>
      <w:r w:rsidR="001B6F28" w:rsidRPr="00FB44E0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, проводится военными комиссарами субъектов Российской Федерации, призывными комиссиями, создаваемыми в муниципальных районах, городских округах и на внутригородских территориях городов федерального значения, начальниками суворовских военных училищ и кадетских корпусов, а из числа </w:t>
      </w:r>
      <w:r w:rsidR="001B6F28" w:rsidRPr="00FB44E0">
        <w:rPr>
          <w:i/>
          <w:snapToGrid w:val="0"/>
          <w:color w:val="000000" w:themeColor="text1"/>
          <w:sz w:val="28"/>
          <w:szCs w:val="28"/>
        </w:rPr>
        <w:t>военнослужащих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– командирами воинских частей (соединений).</w:t>
      </w:r>
    </w:p>
    <w:p w:rsidR="001B6F28" w:rsidRPr="00FB44E0" w:rsidRDefault="00D42B3C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</w:t>
      </w:r>
      <w:r w:rsidR="00FA3747" w:rsidRPr="00FB44E0">
        <w:rPr>
          <w:snapToGrid w:val="0"/>
          <w:color w:val="000000" w:themeColor="text1"/>
          <w:sz w:val="28"/>
          <w:szCs w:val="28"/>
        </w:rPr>
        <w:t>5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Мероприятия предварительного отбора проводятся в целях направления на вступительные испытания кандидатов, соответствующих </w:t>
      </w:r>
      <w:r w:rsidR="001B6F28" w:rsidRPr="00FB44E0">
        <w:rPr>
          <w:snapToGrid w:val="0"/>
          <w:color w:val="000000" w:themeColor="text1"/>
          <w:sz w:val="28"/>
          <w:szCs w:val="28"/>
        </w:rPr>
        <w:lastRenderedPageBreak/>
        <w:t>предъявляемым требованиям настоящих Правил приема, и включают определение годности кандидатов к обучению по: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наличию гражданства Российской Федерации;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уровню образования;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возрасту;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состоянию здоровья;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уровню физической подготовленности;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категории профессиональной пригодности.</w:t>
      </w:r>
    </w:p>
    <w:p w:rsidR="001B6F28" w:rsidRPr="00FB44E0" w:rsidRDefault="00D42B3C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</w:t>
      </w:r>
      <w:r w:rsidR="00FA3747" w:rsidRPr="00FB44E0">
        <w:rPr>
          <w:snapToGrid w:val="0"/>
          <w:color w:val="000000" w:themeColor="text1"/>
          <w:sz w:val="28"/>
          <w:szCs w:val="28"/>
        </w:rPr>
        <w:t>6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Лица из числа </w:t>
      </w:r>
      <w:r w:rsidR="001B6F28" w:rsidRPr="00FB44E0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, изъявившие желание поступить в академию,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до 1 апреля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подают заявления в отдел военного комиссариата субъекта Российской Федерации (муниципальный) по месту жительства (выпускники суворовских военных училищ подают заявление на имя начальника училища, в котором они обучаются).</w:t>
      </w:r>
    </w:p>
    <w:p w:rsidR="001B6F28" w:rsidRPr="00FB44E0" w:rsidRDefault="001B6F28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 xml:space="preserve">Граждане, проживающие в воинских частях, дислоцирующихся за пределами Российской Федерации, подают заявления на имя начальника академии </w:t>
      </w:r>
      <w:r w:rsidRPr="00FB44E0">
        <w:rPr>
          <w:b/>
          <w:snapToGrid w:val="0"/>
          <w:color w:val="000000" w:themeColor="text1"/>
          <w:sz w:val="28"/>
          <w:szCs w:val="28"/>
        </w:rPr>
        <w:t>до 20 мая</w:t>
      </w:r>
      <w:r w:rsidRPr="00FB44E0">
        <w:rPr>
          <w:snapToGrid w:val="0"/>
          <w:color w:val="000000" w:themeColor="text1"/>
          <w:sz w:val="28"/>
          <w:szCs w:val="28"/>
        </w:rPr>
        <w:t>.</w:t>
      </w:r>
    </w:p>
    <w:p w:rsidR="001B6F28" w:rsidRPr="00FB44E0" w:rsidRDefault="00D42B3C" w:rsidP="001B6F28">
      <w:pPr>
        <w:pStyle w:val="af2"/>
        <w:ind w:firstLine="720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kern w:val="2"/>
          <w:sz w:val="28"/>
          <w:szCs w:val="28"/>
        </w:rPr>
        <w:t>1</w:t>
      </w:r>
      <w:r w:rsidR="00FA3747" w:rsidRPr="00FB44E0">
        <w:rPr>
          <w:color w:val="000000" w:themeColor="text1"/>
          <w:kern w:val="2"/>
          <w:sz w:val="28"/>
          <w:szCs w:val="28"/>
        </w:rPr>
        <w:t>7</w:t>
      </w:r>
      <w:r w:rsidRPr="00FB44E0">
        <w:rPr>
          <w:color w:val="000000" w:themeColor="text1"/>
          <w:kern w:val="2"/>
          <w:sz w:val="28"/>
          <w:szCs w:val="28"/>
        </w:rPr>
        <w:t>.</w:t>
      </w:r>
      <w:r w:rsidRPr="00FB44E0">
        <w:rPr>
          <w:i/>
          <w:color w:val="000000" w:themeColor="text1"/>
          <w:kern w:val="2"/>
          <w:sz w:val="28"/>
          <w:szCs w:val="28"/>
        </w:rPr>
        <w:t> </w:t>
      </w:r>
      <w:r w:rsidR="001B6F28" w:rsidRPr="00FB44E0">
        <w:rPr>
          <w:i/>
          <w:color w:val="000000" w:themeColor="text1"/>
          <w:kern w:val="2"/>
          <w:sz w:val="28"/>
          <w:szCs w:val="28"/>
        </w:rPr>
        <w:t>Военнослужащие</w:t>
      </w:r>
      <w:r w:rsidR="001B6F28" w:rsidRPr="00FB44E0">
        <w:rPr>
          <w:color w:val="000000" w:themeColor="text1"/>
          <w:kern w:val="2"/>
          <w:sz w:val="28"/>
          <w:szCs w:val="28"/>
        </w:rPr>
        <w:t xml:space="preserve">, желающие поступить на учебу в академию, </w:t>
      </w:r>
      <w:r w:rsidR="001B6F28" w:rsidRPr="00FB44E0">
        <w:rPr>
          <w:b/>
          <w:color w:val="000000" w:themeColor="text1"/>
          <w:kern w:val="2"/>
          <w:sz w:val="28"/>
          <w:szCs w:val="28"/>
        </w:rPr>
        <w:t xml:space="preserve">до 1 марта </w:t>
      </w:r>
      <w:r w:rsidR="001B6F28" w:rsidRPr="00FB44E0">
        <w:rPr>
          <w:color w:val="000000" w:themeColor="text1"/>
          <w:kern w:val="2"/>
          <w:sz w:val="28"/>
          <w:szCs w:val="28"/>
        </w:rPr>
        <w:t>подают рапорт на имя командира воинской части.</w:t>
      </w:r>
    </w:p>
    <w:p w:rsidR="001B6F28" w:rsidRPr="00FB44E0" w:rsidRDefault="00D42B3C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</w:t>
      </w:r>
      <w:r w:rsidR="00FA3747" w:rsidRPr="00FB44E0">
        <w:rPr>
          <w:snapToGrid w:val="0"/>
          <w:color w:val="000000" w:themeColor="text1"/>
          <w:sz w:val="28"/>
          <w:szCs w:val="28"/>
        </w:rPr>
        <w:t>8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В заявлении (рапорте) кандидатов указываются: фамилия, имя, отчество, дата рождения, образование, адрес места жительства, наименование академии, уровень образования, специальность, по которой он желает обучаться. В рапорте кандидатов из числа военнослужащих, кроме перечисленного, указываются: воинское звание и занимаемая должность, а вместо адреса места жительства – наименование воинской части.</w:t>
      </w:r>
    </w:p>
    <w:p w:rsidR="001B6F28" w:rsidRPr="00FB44E0" w:rsidRDefault="00FA3747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19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К заявлению (рапорту) прилагаются: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копия свидетельства о рождении;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копия паспорта (документа, удостоверяющего личность и гражданство);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автобиография;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характеристика с места работы (учебы или службы);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копия документа о соответствующем уровне образования;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справка об отсутствии судимости;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три заверенные фотографии размером 4,5 × 6 см;</w:t>
      </w:r>
    </w:p>
    <w:p w:rsidR="001B6F28" w:rsidRPr="00FB44E0" w:rsidRDefault="001B6F28" w:rsidP="001B6F28">
      <w:pPr>
        <w:suppressAutoHyphens/>
        <w:ind w:firstLine="720"/>
        <w:jc w:val="both"/>
        <w:rPr>
          <w:snapToGrid w:val="0"/>
          <w:color w:val="000000" w:themeColor="text1"/>
          <w:szCs w:val="28"/>
        </w:rPr>
      </w:pPr>
      <w:r w:rsidRPr="00FB44E0">
        <w:rPr>
          <w:color w:val="000000" w:themeColor="text1"/>
          <w:sz w:val="28"/>
          <w:szCs w:val="28"/>
        </w:rPr>
        <w:t>служебная карточка военнослужащего</w:t>
      </w:r>
      <w:r w:rsidRPr="00FB44E0">
        <w:rPr>
          <w:color w:val="000000" w:themeColor="text1"/>
          <w:kern w:val="2"/>
          <w:szCs w:val="28"/>
        </w:rPr>
        <w:t>.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Кандидат на поступление проходит медицинское освидетельствование с заключением военно-врачебной комиссии о годности к поступлению в академию. К карте медицинского освидетельствования с заключением военно-врачебной комиссии обязательно прилагаются: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флюорографическое (рентгенологическое) исследование органов грудной клетки в двух проекциях;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рентгенография придаточных пазух носа;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 xml:space="preserve">результаты электрокардиограммы 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(исследование в покое и после нагрузки)</w:t>
      </w:r>
      <w:r w:rsidRPr="00FB44E0">
        <w:rPr>
          <w:snapToGrid w:val="0"/>
          <w:color w:val="000000" w:themeColor="text1"/>
          <w:sz w:val="28"/>
          <w:szCs w:val="28"/>
        </w:rPr>
        <w:t>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результаты общего (клинического) анализа крови;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результаты общего анализа мочи;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 xml:space="preserve">результаты исследования 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на наркотические вещества</w:t>
      </w:r>
      <w:r w:rsidRPr="00FB44E0">
        <w:rPr>
          <w:snapToGrid w:val="0"/>
          <w:color w:val="000000" w:themeColor="text1"/>
          <w:sz w:val="28"/>
          <w:szCs w:val="28"/>
        </w:rPr>
        <w:t>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lastRenderedPageBreak/>
        <w:t xml:space="preserve">результаты 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исследований крови на антитела к вирусу иммунодефицита человека, маркеры гепатита «В» и «С», серологические реакции на сифилис</w:t>
      </w:r>
      <w:r w:rsidRPr="00FB44E0">
        <w:rPr>
          <w:snapToGrid w:val="0"/>
          <w:color w:val="000000" w:themeColor="text1"/>
          <w:sz w:val="28"/>
          <w:szCs w:val="28"/>
        </w:rPr>
        <w:t>;</w:t>
      </w:r>
    </w:p>
    <w:p w:rsidR="001B6F28" w:rsidRPr="00FB44E0" w:rsidRDefault="001B6F28" w:rsidP="001B6F28">
      <w:pPr>
        <w:pStyle w:val="af2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справки с заключениями врачей-специалистов (психиатр, нарколог, невролог, дерматовенеролог);</w:t>
      </w:r>
    </w:p>
    <w:p w:rsidR="001B6F28" w:rsidRPr="00FB44E0" w:rsidRDefault="001B6F28" w:rsidP="001B6F28">
      <w:pPr>
        <w:pStyle w:val="af2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копия (выписка) сертификата о прививках.</w:t>
      </w:r>
    </w:p>
    <w:p w:rsidR="001B6F28" w:rsidRPr="00FB44E0" w:rsidRDefault="00FA3747" w:rsidP="001B6F28">
      <w:pPr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20</w:t>
      </w:r>
      <w:r w:rsidR="00D42B3C" w:rsidRPr="00FB44E0">
        <w:rPr>
          <w:snapToGrid w:val="0"/>
          <w:color w:val="000000" w:themeColor="text1"/>
          <w:sz w:val="28"/>
          <w:szCs w:val="28"/>
        </w:rPr>
        <w:t>.</w:t>
      </w:r>
      <w:r w:rsidR="00D42B3C" w:rsidRPr="00FB44E0">
        <w:rPr>
          <w:b/>
          <w:snapToGrid w:val="0"/>
          <w:color w:val="000000" w:themeColor="text1"/>
          <w:sz w:val="28"/>
          <w:szCs w:val="28"/>
        </w:rPr>
        <w:t> 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До 1 мая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в военных комиссариатах на кандидатов, поступающих на обучение по военным специальностям «Применение и эксплуатация комплексов тактических, оперативно-тактических ракет, реактивных систем залпового огня и специальных изделий» и «Применение подразделений специального обеспечения и эксплуатация специальных боеприпасов», оформляется допуск к сведениям, составляющим государственную тайну, по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второй форме.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Для кандидатов, поступающих на обучение по остальным специальностям, допуск к сведениям, составляющим государственную тайну, оформляется по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третьей форме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по прибытию кандидатов в академию.</w:t>
      </w:r>
    </w:p>
    <w:p w:rsidR="001B6F28" w:rsidRPr="00FB44E0" w:rsidRDefault="00FA3747" w:rsidP="001B6F28">
      <w:pPr>
        <w:pStyle w:val="af2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21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Документы на кандидатов из числа </w:t>
      </w:r>
      <w:r w:rsidR="001B6F28" w:rsidRPr="00FB44E0">
        <w:rPr>
          <w:i/>
          <w:snapToGrid w:val="0"/>
          <w:color w:val="000000" w:themeColor="text1"/>
          <w:sz w:val="28"/>
          <w:szCs w:val="28"/>
        </w:rPr>
        <w:t>граждан, прошедших и не проходивших военную службу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, карты медицинского освидетельствования, карты профессионального психологического отбора и допуск к сведениям, составляющим государственную тайну, военные комиссары субъектов Российской Федерации (начальники суворовских военных училищ и кадетских корпусов) направляют в академию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до 20 мая</w:t>
      </w:r>
      <w:r w:rsidR="001B6F28" w:rsidRPr="00FB44E0">
        <w:rPr>
          <w:snapToGrid w:val="0"/>
          <w:color w:val="000000" w:themeColor="text1"/>
          <w:sz w:val="28"/>
          <w:szCs w:val="28"/>
        </w:rPr>
        <w:t>.</w:t>
      </w:r>
    </w:p>
    <w:p w:rsidR="001B6F28" w:rsidRPr="00FB44E0" w:rsidRDefault="00FA3747" w:rsidP="001B6F28">
      <w:pPr>
        <w:pStyle w:val="af2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22</w:t>
      </w:r>
      <w:r w:rsidR="00D42B3C"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Приемная комиссия академии на основании рассмотрения поступивших документов кандидатов принимает решение об их допуске к профессиональному отбору, которое доводится до отделов военных комиссариатов субъектов Российской Федерации (муниципальных) по месту жительства кандидатов, суворовских военных училищ и кадетских корпусов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до 20 июня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с указанием времени и места проведения профессионального отбора или причин отказа.</w:t>
      </w:r>
    </w:p>
    <w:p w:rsidR="001B6F28" w:rsidRPr="00FB44E0" w:rsidRDefault="00D42B3C" w:rsidP="001B6F28">
      <w:pPr>
        <w:pStyle w:val="af2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</w:t>
      </w:r>
      <w:r w:rsidR="00FA3747" w:rsidRPr="00FB44E0">
        <w:rPr>
          <w:snapToGrid w:val="0"/>
          <w:color w:val="000000" w:themeColor="text1"/>
          <w:sz w:val="28"/>
          <w:szCs w:val="28"/>
        </w:rPr>
        <w:t>3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Документы на кандидатов из числа </w:t>
      </w:r>
      <w:r w:rsidR="001B6F28" w:rsidRPr="00FB44E0">
        <w:rPr>
          <w:i/>
          <w:snapToGrid w:val="0"/>
          <w:color w:val="000000" w:themeColor="text1"/>
          <w:sz w:val="28"/>
          <w:szCs w:val="28"/>
        </w:rPr>
        <w:t>военнослужащих</w:t>
      </w:r>
      <w:r w:rsidR="001B6F28" w:rsidRPr="00FB44E0">
        <w:rPr>
          <w:snapToGrid w:val="0"/>
          <w:color w:val="000000" w:themeColor="text1"/>
          <w:sz w:val="28"/>
          <w:szCs w:val="28"/>
        </w:rPr>
        <w:t>, карты медицинского освидетельствования, карты профессионального психологического отбора, допуск к сведениям, составляющим государственную тайну,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 xml:space="preserve"> </w:t>
      </w:r>
      <w:r w:rsidR="001B6F28" w:rsidRPr="00FB44E0">
        <w:rPr>
          <w:snapToGrid w:val="0"/>
          <w:color w:val="000000" w:themeColor="text1"/>
          <w:sz w:val="28"/>
          <w:szCs w:val="28"/>
        </w:rPr>
        <w:t>а для кандидатов из числа военнослужащих, проходящих военную службу по контракту, и личные дела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 xml:space="preserve"> 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направляются командирами воинских частей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до 1 мая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в штабы соединений, и после их рассмотрения (проведения предварительного отбора) высылаются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 xml:space="preserve">к 15 мая 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в академию, а кандидаты направляются командирами соединений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к 1 июня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в академию для прохождения 25-дневных учебных сборов и профессионального отбора.</w:t>
      </w:r>
    </w:p>
    <w:p w:rsidR="001B6F28" w:rsidRPr="00FB44E0" w:rsidRDefault="00D42B3C" w:rsidP="00A5221D">
      <w:pPr>
        <w:pStyle w:val="af2"/>
        <w:suppressAutoHyphens/>
        <w:spacing w:line="228" w:lineRule="auto"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</w:t>
      </w:r>
      <w:r w:rsidR="00FA3747" w:rsidRPr="00FB44E0">
        <w:rPr>
          <w:snapToGrid w:val="0"/>
          <w:color w:val="000000" w:themeColor="text1"/>
          <w:sz w:val="28"/>
          <w:szCs w:val="28"/>
        </w:rPr>
        <w:t>4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Гражданам, проживающим за пределами Российской Федерации, где нет воинских частей Российской Федерации,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не позднее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28 июня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необходимо прибыть в академию с документом о соответствующем уровне образования и документами, удостоверяющими личность и гражданство, для рассмотрения приемной комиссией кандидатами на поступление с оформлением необходимых документов и допус</w:t>
      </w:r>
      <w:r w:rsidR="00A5221D" w:rsidRPr="00FB44E0">
        <w:rPr>
          <w:snapToGrid w:val="0"/>
          <w:color w:val="000000" w:themeColor="text1"/>
          <w:sz w:val="28"/>
          <w:szCs w:val="28"/>
        </w:rPr>
        <w:t>ком к профессиональному отбору.</w:t>
      </w:r>
    </w:p>
    <w:p w:rsidR="001B6F28" w:rsidRPr="00FB44E0" w:rsidRDefault="001B6F28" w:rsidP="00A5221D">
      <w:pPr>
        <w:shd w:val="clear" w:color="auto" w:fill="FFFFFF"/>
        <w:spacing w:before="360"/>
        <w:jc w:val="center"/>
        <w:rPr>
          <w:b/>
          <w:bCs/>
          <w:color w:val="000000" w:themeColor="text1"/>
          <w:sz w:val="28"/>
          <w:szCs w:val="28"/>
        </w:rPr>
      </w:pPr>
      <w:r w:rsidRPr="00FB44E0">
        <w:rPr>
          <w:b/>
          <w:bCs/>
          <w:color w:val="000000" w:themeColor="text1"/>
          <w:sz w:val="28"/>
          <w:szCs w:val="28"/>
        </w:rPr>
        <w:t>V. Профессиональный отбор кандидатов</w:t>
      </w:r>
    </w:p>
    <w:p w:rsidR="001B6F28" w:rsidRPr="00FB44E0" w:rsidRDefault="00D42B3C" w:rsidP="00A5221D">
      <w:pPr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</w:t>
      </w:r>
      <w:r w:rsidR="00DD6311" w:rsidRPr="00FB44E0">
        <w:rPr>
          <w:snapToGrid w:val="0"/>
          <w:color w:val="000000" w:themeColor="text1"/>
          <w:sz w:val="28"/>
          <w:szCs w:val="28"/>
        </w:rPr>
        <w:t>5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Профессиональный отбор кандидатов проводится приемной комиссией в учебном центре академии (г. Луга Ленинградской области) в период </w:t>
      </w:r>
      <w:r w:rsidR="001B6F28" w:rsidRPr="00FB44E0">
        <w:rPr>
          <w:b/>
          <w:snapToGrid w:val="0"/>
          <w:color w:val="000000" w:themeColor="text1"/>
          <w:sz w:val="28"/>
          <w:szCs w:val="28"/>
        </w:rPr>
        <w:t>с 1 по 30 июля</w:t>
      </w:r>
      <w:r w:rsidR="001B6F28" w:rsidRPr="00FB44E0">
        <w:rPr>
          <w:snapToGrid w:val="0"/>
          <w:color w:val="000000" w:themeColor="text1"/>
          <w:sz w:val="28"/>
          <w:szCs w:val="28"/>
        </w:rPr>
        <w:t xml:space="preserve"> в целях определения способности кандидатов осваивать образовательные программы соответствующего уровня и включает: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определение годности кандидатов к поступлению в академию по состоянию здоровья;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определение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вступительные испытания, состоящие из оценки уровня общеобразовательной подготовленности и оценки уровня физической </w:t>
      </w:r>
      <w:r w:rsidRPr="00FB44E0">
        <w:rPr>
          <w:color w:val="000000" w:themeColor="text1"/>
          <w:sz w:val="28"/>
          <w:szCs w:val="28"/>
        </w:rPr>
        <w:t>подготовленности кандидатов.</w:t>
      </w:r>
      <w:r w:rsidRPr="00FB44E0">
        <w:rPr>
          <w:snapToGrid w:val="0"/>
          <w:color w:val="000000" w:themeColor="text1"/>
          <w:sz w:val="28"/>
          <w:szCs w:val="28"/>
        </w:rPr>
        <w:t xml:space="preserve"> </w:t>
      </w:r>
    </w:p>
    <w:p w:rsidR="001B6F28" w:rsidRPr="00FB44E0" w:rsidRDefault="00D42B3C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2</w:t>
      </w:r>
      <w:r w:rsidR="00DD6311" w:rsidRPr="00FB44E0">
        <w:rPr>
          <w:snapToGrid w:val="0"/>
          <w:color w:val="000000" w:themeColor="text1"/>
          <w:sz w:val="28"/>
          <w:szCs w:val="28"/>
        </w:rPr>
        <w:t>6</w:t>
      </w:r>
      <w:r w:rsidRPr="00FB44E0">
        <w:rPr>
          <w:snapToGrid w:val="0"/>
          <w:color w:val="000000" w:themeColor="text1"/>
          <w:sz w:val="28"/>
          <w:szCs w:val="28"/>
        </w:rPr>
        <w:t>. </w:t>
      </w:r>
      <w:r w:rsidR="001B6F28" w:rsidRPr="00FB44E0">
        <w:rPr>
          <w:snapToGrid w:val="0"/>
          <w:color w:val="000000" w:themeColor="text1"/>
          <w:sz w:val="28"/>
          <w:szCs w:val="28"/>
        </w:rPr>
        <w:t>Кандидаты по прибытию, не позднее одних суток до заседания приемной комиссии для принятия решения о зачислении кандидата, представляют в приемную комиссию академии: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паспорт гражданина Российской Федерации;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военный билет (удостоверение гражданина, подлежащего призыву на военную службу);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справку о допуске к сведениям, составляющим государственную тайну;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оригинал документа о соответствующем уровне образования;</w:t>
      </w:r>
    </w:p>
    <w:p w:rsidR="001B6F28" w:rsidRPr="00FB44E0" w:rsidRDefault="001B6F28" w:rsidP="001B6F28">
      <w:pPr>
        <w:pStyle w:val="af2"/>
        <w:suppressAutoHyphens/>
        <w:ind w:firstLine="720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>оригиналы документов, подтверждающих наличие особых прав (преимуществ) при приеме на обучение (</w:t>
      </w:r>
      <w:r w:rsidRPr="00FB44E0">
        <w:rPr>
          <w:i/>
          <w:snapToGrid w:val="0"/>
          <w:color w:val="000000" w:themeColor="text1"/>
          <w:sz w:val="28"/>
          <w:szCs w:val="28"/>
        </w:rPr>
        <w:t>при наличии</w:t>
      </w:r>
      <w:r w:rsidRPr="00FB44E0">
        <w:rPr>
          <w:snapToGrid w:val="0"/>
          <w:color w:val="000000" w:themeColor="text1"/>
          <w:sz w:val="28"/>
          <w:szCs w:val="28"/>
        </w:rPr>
        <w:t>);</w:t>
      </w:r>
    </w:p>
    <w:p w:rsidR="00926BF2" w:rsidRPr="00FB44E0" w:rsidRDefault="001B6F28" w:rsidP="00926BF2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оригиналы документов, подтверждающих наличие индивидуальных достижений (</w:t>
      </w:r>
      <w:r w:rsidRPr="00FB44E0">
        <w:rPr>
          <w:i/>
          <w:color w:val="000000" w:themeColor="text1"/>
          <w:kern w:val="2"/>
          <w:szCs w:val="28"/>
          <w:lang w:val="ru-RU"/>
        </w:rPr>
        <w:t>при наличии</w:t>
      </w:r>
      <w:r w:rsidRPr="00FB44E0">
        <w:rPr>
          <w:color w:val="000000" w:themeColor="text1"/>
          <w:kern w:val="2"/>
          <w:szCs w:val="28"/>
          <w:lang w:val="ru-RU"/>
        </w:rPr>
        <w:t>).</w:t>
      </w:r>
    </w:p>
    <w:p w:rsidR="001B6F28" w:rsidRPr="00FB44E0" w:rsidRDefault="00D42B3C" w:rsidP="001B6F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6"/>
        </w:rPr>
      </w:pPr>
      <w:r w:rsidRPr="00FB44E0">
        <w:rPr>
          <w:color w:val="000000" w:themeColor="text1"/>
          <w:sz w:val="28"/>
          <w:szCs w:val="26"/>
        </w:rPr>
        <w:t>2</w:t>
      </w:r>
      <w:r w:rsidR="00DD6311" w:rsidRPr="00FB44E0">
        <w:rPr>
          <w:color w:val="000000" w:themeColor="text1"/>
          <w:sz w:val="28"/>
          <w:szCs w:val="26"/>
        </w:rPr>
        <w:t>7</w:t>
      </w:r>
      <w:r w:rsidRPr="00FB44E0">
        <w:rPr>
          <w:color w:val="000000" w:themeColor="text1"/>
          <w:sz w:val="28"/>
          <w:szCs w:val="26"/>
        </w:rPr>
        <w:t>. </w:t>
      </w:r>
      <w:r w:rsidR="001B6F28" w:rsidRPr="00FB44E0">
        <w:rPr>
          <w:color w:val="000000" w:themeColor="text1"/>
          <w:sz w:val="28"/>
          <w:szCs w:val="26"/>
        </w:rPr>
        <w:t>Кандидаты, не прибывшие в установленное время и место проведения профессионального отбора по уважительной причине, допускаются для участия в профессиональном отборе до завершения его мероприятий в соответствии с расписанием.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kern w:val="2"/>
          <w:sz w:val="28"/>
          <w:szCs w:val="28"/>
        </w:rPr>
        <w:t>28</w:t>
      </w:r>
      <w:r w:rsidR="0021451D" w:rsidRPr="00FB44E0">
        <w:rPr>
          <w:color w:val="000000" w:themeColor="text1"/>
          <w:kern w:val="2"/>
          <w:sz w:val="28"/>
          <w:szCs w:val="28"/>
        </w:rPr>
        <w:t>. </w:t>
      </w:r>
      <w:r w:rsidR="001B6F28" w:rsidRPr="00FB44E0">
        <w:rPr>
          <w:color w:val="000000" w:themeColor="text1"/>
          <w:kern w:val="2"/>
          <w:sz w:val="28"/>
          <w:szCs w:val="28"/>
        </w:rPr>
        <w:t>Повторное проведение с кандидатом мероприятий профессионального отбора не осуществляется.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29</w:t>
      </w:r>
      <w:r w:rsidR="0021451D" w:rsidRPr="00FB44E0">
        <w:rPr>
          <w:color w:val="000000" w:themeColor="text1"/>
          <w:sz w:val="28"/>
          <w:szCs w:val="28"/>
        </w:rPr>
        <w:t>. </w:t>
      </w:r>
      <w:r w:rsidR="001B6F28" w:rsidRPr="00FB44E0">
        <w:rPr>
          <w:color w:val="000000" w:themeColor="text1"/>
          <w:sz w:val="28"/>
          <w:szCs w:val="28"/>
        </w:rPr>
        <w:t>Во время прохождения профессионального отбора кандидаты обеспечиваются бесплатным питанием и проживанием в помещениях казарменного типа.</w:t>
      </w:r>
    </w:p>
    <w:p w:rsidR="001B6F28" w:rsidRPr="00FB44E0" w:rsidRDefault="001B6F28" w:rsidP="001B6F28">
      <w:pPr>
        <w:shd w:val="clear" w:color="auto" w:fill="FFFFFF"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FB44E0">
        <w:rPr>
          <w:b/>
          <w:bCs/>
          <w:color w:val="000000" w:themeColor="text1"/>
          <w:sz w:val="28"/>
          <w:szCs w:val="28"/>
        </w:rPr>
        <w:t>VI. Порядок определения годности кандидатов к поступлению</w:t>
      </w:r>
      <w:r w:rsidRPr="00FB44E0">
        <w:rPr>
          <w:b/>
          <w:bCs/>
          <w:color w:val="000000" w:themeColor="text1"/>
          <w:sz w:val="28"/>
          <w:szCs w:val="28"/>
        </w:rPr>
        <w:br/>
        <w:t>на обучение в академию по состоянию здоровья</w:t>
      </w:r>
    </w:p>
    <w:p w:rsidR="001B6F28" w:rsidRPr="00FB44E0" w:rsidRDefault="00E77A3D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DD6311" w:rsidRPr="00FB44E0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21451D" w:rsidRPr="00FB44E0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1B6F28" w:rsidRPr="00FB44E0">
        <w:rPr>
          <w:rFonts w:eastAsia="Calibri"/>
          <w:color w:val="000000" w:themeColor="text1"/>
          <w:sz w:val="28"/>
          <w:szCs w:val="28"/>
          <w:lang w:eastAsia="en-US"/>
        </w:rPr>
        <w:t>Граждане, поступающие в академию, должны по состоянию здоровья соответствовать требованиям, установленным для граждан, поступающих на военную службу по призыву, т.е. годными к военной службе или годными к военной службе с незначительными ограничениями.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До медицинского освидетельствования граждане проходят обязательные диагностические исследования в объеме, устанавливаемом Министерством обороны Российской Федерации.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Медицинское освидетельствование граждан, поступающих в академию, проводится в соответствии с Положением о военно-врачебной экспертизе, утвержденным Постановлением Правительства Российской Федерации от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4 июля 2013 г. № 565 и Инструкцией о порядке проведения военно-врачебной экспертизы и медицинского освидетельствования в Вооруженных Силах Российской Федерации. 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 спорных ситуациях повторно могут проводиться лабораторные, рентгенологические и другие исследования.</w:t>
      </w:r>
    </w:p>
    <w:p w:rsidR="001B6F28" w:rsidRPr="00FB44E0" w:rsidRDefault="00E77A3D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DD6311" w:rsidRPr="00FB44E0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21451D" w:rsidRPr="00FB44E0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1B6F28" w:rsidRPr="00FB44E0">
        <w:rPr>
          <w:rFonts w:eastAsia="Calibri"/>
          <w:color w:val="000000" w:themeColor="text1"/>
          <w:sz w:val="28"/>
          <w:szCs w:val="28"/>
          <w:lang w:eastAsia="en-US"/>
        </w:rPr>
        <w:t>Окончательное медицинское освидетельствование граждан, поступающих в академию, проводится военно-врачебной подкомиссией, созданной приказом начальника академии.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В состав военно-врачебной подкомиссии входят хирург, терапевт, невропатолог, окулист, отоларинголог, дерматовенеролог, стоматолог и секретарь. При необходимости включаются врачи других специальностей.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Граждане, прибывающие на окончательное медицинское освидетельствование, должны иметь при себе: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карту медицинского освидетельствования гражданина, поступающего в военно-учебное заведение, с результатами исследований;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медицинскую карту амбулаторного больного и при необходимости другие медицинские документы (рентгенограммы, протоколы специальных методов исследования), характеризующие состояние его здоровья.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Выпускники суворовских училищ (кадетских корпусов), кроме того, должны иметь медицинскую книжку, в которой должны быть отражены результаты ежегодных углубленных и контрольных медицинских обследований и обращений за медицинской помощью. При отсутствии медицинской книжки освидетельствование не проводится.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Врачи-специалисты по результатам медицинского освидетельствования гражданина выносят заключение о его годности или негодности к поступлению в академию по выбранной специальности. Если у гражданина выявляется заболевание, препятствующее поступлению, дальнейшее освидетельствование прекращается.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При этом в карте медицинского освидетельствования гражданина, поступающего в военно-учебное заведение, в пункте «Данные объективного исследования» врачом-специалистом излагается экспертный диагноз с использованием дополнений, указания на стадию заболевания, степень нарушения функции пораженного органа (системы) и другие характеристики, играющие важную роль при экспертной оценке состояния здоровья, физического развития гражданина и принятии в отношении него экспертного заключения о негодности к поступлению, статья (статьи) и графа расписания болезней и раздела Таблица дополнительных требований (приложение к Положению о военно-врачебной экспертизе).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При выявлении у гражданина, поступающего в академию, заболевания, при котором расписанием болезней (приложение к Положению о военно-врачебной экспертизе) предусмотрена временная негодность к военной службе, ограниченная годность к военной службе или негодность к военной службе, военно-врачебная подкомиссия выносит заключение о негодности к поступлению в академию.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Военно-врачебная подкомиссия не позднее 5 дней после окончания освидетельствования направляет карты медицинского освидетельствования граждан, поступающих в военно-учебное заведение, и листы медицинского освидетельствования граждан, признанных не годными к поступлению, в 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военно-врачебную комиссию военного округа, в котором проводилось освидетельствование.</w:t>
      </w:r>
    </w:p>
    <w:p w:rsidR="001B6F28" w:rsidRPr="00FB44E0" w:rsidRDefault="00E77A3D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DD6311" w:rsidRPr="00FB44E0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21451D" w:rsidRPr="00FB44E0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1B6F28" w:rsidRPr="00FB44E0">
        <w:rPr>
          <w:rFonts w:eastAsia="Calibri"/>
          <w:color w:val="000000" w:themeColor="text1"/>
          <w:sz w:val="28"/>
          <w:szCs w:val="28"/>
          <w:lang w:eastAsia="en-US"/>
        </w:rPr>
        <w:t>По результатам медицинского освидетельствования военно-врачебная подкомиссия выносит следующие заключения: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а) годен к военной службе, </w:t>
      </w: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годен к поступлению 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в академию;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б) годен к военной службе, </w:t>
      </w: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в) годен к военной службе с незначительными ограничениями, </w:t>
      </w: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годен к поступлению 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в академию;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г) годен к военной службе с незначительными ограничениями, </w:t>
      </w: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д) временно не годен к военной службе, </w:t>
      </w: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е) </w:t>
      </w: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>не годен к поступлению</w:t>
      </w: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 xml:space="preserve"> в академию, нуждается в обследовании и освидетельствовании по месту прохождения военной службы (месту воинского учета) для определения категории годности к военной службе (заключение выносится при выявлении заболевания, при котором расписанием болезней предусмотрена ограниченная годность к военной службе или негодность к военной службе).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Заключение военно-врачебной подкомиссии о годности (негодности) гражданина к поступлению в академию по состоянию здоровья объявляется на заседании подкомиссии. При этом сведения об освидетельствуемых, состоянии их здоровья и заключение военно-врачебной подкомиссии записываются в книгу протоколов заседаний военно-врачебной подкомиссии. Кроме того, указанные сведения и заключение военно-врачебной подкомиссии заносятся: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на граждан, поступающих в вуз, – в карту медицинского освидетельствования гражданина, поступающего в военно-учебное заведение;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на военнослужащих, кроме того, – в медицинскую книжку военнослужащего.</w:t>
      </w:r>
    </w:p>
    <w:p w:rsidR="001B6F28" w:rsidRPr="00FB44E0" w:rsidRDefault="001B6F28" w:rsidP="001B6F28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color w:val="000000" w:themeColor="text1"/>
          <w:sz w:val="28"/>
          <w:szCs w:val="28"/>
          <w:lang w:eastAsia="en-US"/>
        </w:rPr>
        <w:t>Результаты окончательного медицинского освидетельствования кандидатов объявляются не позднее одного дня после вынесения военно-врачебной подкомиссией заключения о состоянии здоровья кандидата. В случае признания кандидата не годным по состоянию здоровья к поступлению в академию он имеет право получить разъяснения и рекомендации врача-специалиста.</w:t>
      </w:r>
    </w:p>
    <w:p w:rsidR="001B6F28" w:rsidRPr="00FB44E0" w:rsidRDefault="001B6F28" w:rsidP="001B6F28">
      <w:pPr>
        <w:keepNext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FB44E0">
        <w:rPr>
          <w:b/>
          <w:bCs/>
          <w:color w:val="000000" w:themeColor="text1"/>
          <w:sz w:val="28"/>
          <w:szCs w:val="28"/>
        </w:rPr>
        <w:t>VII. Порядок определения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</w:t>
      </w:r>
    </w:p>
    <w:p w:rsidR="001B6F28" w:rsidRPr="00FB44E0" w:rsidRDefault="00E77A3D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3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3</w:t>
      </w:r>
      <w:r w:rsidR="0021451D"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Профессиональный психологический отбор представляет собой комплекс мероприятий, направленных на достижение качественного комплектования воинских должностей на основе обеспечения соответствия профессионально важных, социально-психологических, психологических и психофизиологических качеств граждан, добровольно поступающих на военную службу, требованиям военно-профессиональной деятельности.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FB44E0">
        <w:rPr>
          <w:rStyle w:val="12"/>
          <w:color w:val="000000" w:themeColor="text1"/>
          <w:sz w:val="28"/>
          <w:szCs w:val="28"/>
        </w:rPr>
        <w:lastRenderedPageBreak/>
        <w:t>П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рофессиональный психологический отбор </w:t>
      </w:r>
      <w:r w:rsidRPr="00FB44E0">
        <w:rPr>
          <w:rStyle w:val="12"/>
          <w:color w:val="000000" w:themeColor="text1"/>
          <w:sz w:val="28"/>
          <w:szCs w:val="28"/>
        </w:rPr>
        <w:t xml:space="preserve">кандидатов на поступление </w:t>
      </w:r>
      <w:r w:rsidRPr="00FB44E0">
        <w:rPr>
          <w:rFonts w:eastAsia="Calibri"/>
          <w:color w:val="000000" w:themeColor="text1"/>
          <w:szCs w:val="28"/>
          <w:lang w:val="ru-RU" w:eastAsia="en-US"/>
        </w:rPr>
        <w:t xml:space="preserve">проводится </w:t>
      </w:r>
      <w:r w:rsidRPr="00FB44E0">
        <w:rPr>
          <w:color w:val="000000" w:themeColor="text1"/>
          <w:szCs w:val="28"/>
          <w:shd w:val="clear" w:color="auto" w:fill="FFFFFF"/>
          <w:lang w:val="ru-RU"/>
        </w:rPr>
        <w:t>подкомисси</w:t>
      </w:r>
      <w:r w:rsidR="00C1189F">
        <w:rPr>
          <w:color w:val="000000" w:themeColor="text1"/>
          <w:szCs w:val="28"/>
          <w:shd w:val="clear" w:color="auto" w:fill="FFFFFF"/>
          <w:lang w:val="ru-RU"/>
        </w:rPr>
        <w:t>ей</w:t>
      </w:r>
      <w:r w:rsidRPr="00FB44E0">
        <w:rPr>
          <w:color w:val="000000" w:themeColor="text1"/>
          <w:szCs w:val="28"/>
          <w:shd w:val="clear" w:color="auto" w:fill="FFFFFF"/>
          <w:lang w:val="ru-RU"/>
        </w:rPr>
        <w:t xml:space="preserve"> по профессиональному психологическому отбору</w:t>
      </w:r>
      <w:r w:rsidRPr="00FB44E0">
        <w:rPr>
          <w:rFonts w:eastAsia="Calibri"/>
          <w:color w:val="000000" w:themeColor="text1"/>
          <w:szCs w:val="28"/>
          <w:lang w:val="ru-RU" w:eastAsia="en-US"/>
        </w:rPr>
        <w:t xml:space="preserve">, созданной приказом начальника академии. 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FB44E0">
        <w:rPr>
          <w:color w:val="000000" w:themeColor="text1"/>
          <w:szCs w:val="28"/>
          <w:shd w:val="clear" w:color="auto" w:fill="FFFFFF"/>
          <w:lang w:val="ru-RU"/>
        </w:rPr>
        <w:t>Председателем подкомиссии по профессиональному психологическому отбору назначается начальник группы психологической работы</w:t>
      </w:r>
      <w:r w:rsidR="00C1189F">
        <w:rPr>
          <w:color w:val="000000" w:themeColor="text1"/>
          <w:szCs w:val="28"/>
          <w:shd w:val="clear" w:color="auto" w:fill="FFFFFF"/>
          <w:lang w:val="ru-RU"/>
        </w:rPr>
        <w:t xml:space="preserve"> академии. </w:t>
      </w:r>
      <w:r w:rsidRPr="00FB44E0">
        <w:rPr>
          <w:color w:val="000000" w:themeColor="text1"/>
          <w:szCs w:val="28"/>
          <w:shd w:val="clear" w:color="auto" w:fill="FFFFFF"/>
          <w:lang w:val="ru-RU"/>
        </w:rPr>
        <w:t xml:space="preserve">В состав подкомиссии включаются психологи </w:t>
      </w:r>
      <w:r w:rsidR="00C1189F" w:rsidRPr="00FB44E0">
        <w:rPr>
          <w:color w:val="000000" w:themeColor="text1"/>
          <w:szCs w:val="28"/>
          <w:shd w:val="clear" w:color="auto" w:fill="FFFFFF"/>
          <w:lang w:val="ru-RU"/>
        </w:rPr>
        <w:t>группы психологической работы</w:t>
      </w:r>
      <w:r w:rsidRPr="00FB44E0">
        <w:rPr>
          <w:color w:val="000000" w:themeColor="text1"/>
          <w:szCs w:val="28"/>
          <w:shd w:val="clear" w:color="auto" w:fill="FFFFFF"/>
          <w:lang w:val="ru-RU"/>
        </w:rPr>
        <w:t>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Социально-психологическое изучение предусматривает оценку условий воспитания и развития личности, ее военно-профессиональной направленности, организаторских способностей, особенностей общения и поведения в коллективе, образовательной и профессиональной подготовленности.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Психологическое и психофизиологическое обследование позволяет оценивать познавательные психические процессы (ощущение, восприятие, память, мышление), внимание, психологические особенности личности (способности, характер, темперамент), свойства нервной системы (силу, подвижность, лабильность, уравновешенность, динамичность), психомоторики и нервно-психическую устойчивость.</w:t>
      </w:r>
    </w:p>
    <w:p w:rsidR="001B6F28" w:rsidRPr="00FB44E0" w:rsidRDefault="001B6F28" w:rsidP="001B6F28">
      <w:pPr>
        <w:pStyle w:val="25"/>
        <w:widowControl/>
        <w:shd w:val="clear" w:color="auto" w:fill="auto"/>
        <w:spacing w:line="240" w:lineRule="auto"/>
        <w:ind w:firstLine="720"/>
        <w:rPr>
          <w:rStyle w:val="12"/>
          <w:rFonts w:eastAsia="Times New Roman"/>
          <w:color w:val="000000" w:themeColor="text1"/>
          <w:sz w:val="28"/>
          <w:szCs w:val="28"/>
        </w:rPr>
      </w:pPr>
      <w:r w:rsidRPr="00FB44E0">
        <w:rPr>
          <w:rStyle w:val="12"/>
          <w:rFonts w:eastAsia="Times New Roman"/>
          <w:color w:val="000000" w:themeColor="text1"/>
          <w:sz w:val="28"/>
          <w:szCs w:val="28"/>
        </w:rPr>
        <w:t>Социально-психологическое изучение проводится с использованием следующих основных методов: изучение документов, наблюдение, опрос (беседа, анкетирование).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Основным методом психологического и психофизиологического обследования является профессионально-психологическое испытание (тестирование), в том числе с использованием технических средств профотбора. Обработка результатов тестирования осуществляется с помощью </w:t>
      </w:r>
      <w:r w:rsidRPr="00FB44E0">
        <w:rPr>
          <w:rStyle w:val="af6"/>
          <w:color w:val="000000" w:themeColor="text1"/>
          <w:sz w:val="28"/>
          <w:szCs w:val="28"/>
          <w:lang w:val="ru-RU"/>
        </w:rPr>
        <w:t>поставляемого установленным порядком специального программного обеспечения.</w:t>
      </w:r>
    </w:p>
    <w:p w:rsidR="001B6F28" w:rsidRPr="00FB44E0" w:rsidRDefault="0021451D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3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4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По результатам профессионального психологического отбора выносится одно из следующих заключений о профессиональной пригодности граждан и военнослужащих к подготовке (обучению) по военно-учетным специальностям: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а) рекомендуется в первую очередь – </w:t>
      </w:r>
      <w:r w:rsidRPr="00FB44E0">
        <w:rPr>
          <w:rStyle w:val="12"/>
          <w:b/>
          <w:color w:val="000000" w:themeColor="text1"/>
          <w:sz w:val="28"/>
          <w:szCs w:val="28"/>
          <w:lang w:val="ru-RU"/>
        </w:rPr>
        <w:t>первая категория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полностью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отличные оценки, получить классную квалификацию;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б) рекомендуется – </w:t>
      </w:r>
      <w:r w:rsidRPr="00FB44E0">
        <w:rPr>
          <w:rStyle w:val="12"/>
          <w:b/>
          <w:color w:val="000000" w:themeColor="text1"/>
          <w:sz w:val="28"/>
          <w:szCs w:val="28"/>
          <w:lang w:val="ru-RU"/>
        </w:rPr>
        <w:t>вторая категория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в основном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хорошие оценки;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в) рекомендуется условно – </w:t>
      </w:r>
      <w:r w:rsidRPr="00FB44E0">
        <w:rPr>
          <w:rStyle w:val="12"/>
          <w:b/>
          <w:color w:val="000000" w:themeColor="text1"/>
          <w:sz w:val="28"/>
          <w:szCs w:val="28"/>
          <w:lang w:val="ru-RU"/>
        </w:rPr>
        <w:t>третья категория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. Относимые к этой категории граждане и военнослужащие по уровню развития профессионально важных качеств минимально соответствуют требованиям воинских должностей, с трудом овладевают военно-учетной специальностью в 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lastRenderedPageBreak/>
        <w:t>установленные сроки, имеют по результатам инспекторских, итоговых, контрольных проверок и выпускных экзаменов преимущественно удовлетворительные оценки. Допускаются к обучению при недостатке кандидатов;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г) не рекомендуется – </w:t>
      </w:r>
      <w:r w:rsidRPr="00FB44E0">
        <w:rPr>
          <w:rStyle w:val="12"/>
          <w:b/>
          <w:color w:val="000000" w:themeColor="text1"/>
          <w:sz w:val="28"/>
          <w:szCs w:val="28"/>
          <w:lang w:val="ru-RU"/>
        </w:rPr>
        <w:t>четвертая категория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 Относимые к этой категории граждане и военнослужащие по уровню развития профессионально важных качеств не соответствуют требованиям воинских должностей.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При вынесении заключений о профессиональной пригодности граждан учитывается также уровень их нервно-психической устойчивости. Оценка нервно-психической устойчивости выносится по четырем уровням: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высокая нервно-психическая устойчивость;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хорошая нервно-психическая устойчивость;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удовлетворительная нервно-психическая устойчивость;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неудовлетворительная нервно-психическая устойчивость (нервно-психическая неустойчивость).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Лица с нервно-психической неустойчивостью относятся только к четвертой категории профессиональной пригодности к подготовке и службе на воинских должностях.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Граждане и военнослужащие, имеющие четвертую категорию профессиональной пригодности, не могут быть направлены на обучение в академию.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Персональную ответственность за обоснованность и достоверность заключений о профессиональной пригодности граждан и военнослужащих несут начальники подразделений (специалисты) профотбора.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Вынесение заключения о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 завершается не позднее одного дня до окончания профессионального отбора кандидатов.</w:t>
      </w:r>
    </w:p>
    <w:p w:rsidR="001B6F28" w:rsidRPr="00FB44E0" w:rsidRDefault="0021451D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3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5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Кандидаты, отнесенные к четвертой категории профессиональной пригодности, информируются о вынесенном заключении индивидуально. При необходимости с указанными кандидатами проводится индивидуальное психологическое консультирование, в ходе которого даются разъяснения и рекомендации.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Кандидаты, отнесенные к другим категориям профессиональной пригодности, полагаются прошедшими профессиональный психологический отбор.</w:t>
      </w:r>
    </w:p>
    <w:p w:rsidR="001B6F28" w:rsidRPr="00FB44E0" w:rsidRDefault="001B6F28" w:rsidP="001B6F28">
      <w:pPr>
        <w:spacing w:before="240" w:after="240"/>
        <w:jc w:val="center"/>
        <w:rPr>
          <w:rStyle w:val="11pt"/>
          <w:i w:val="0"/>
          <w:color w:val="000000" w:themeColor="text1"/>
          <w:sz w:val="28"/>
          <w:szCs w:val="28"/>
        </w:rPr>
      </w:pPr>
      <w:r w:rsidRPr="00FB44E0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>VIII</w:t>
      </w:r>
      <w:r w:rsidRPr="00FB44E0">
        <w:rPr>
          <w:rStyle w:val="11pt"/>
          <w:i w:val="0"/>
          <w:color w:val="000000" w:themeColor="text1"/>
          <w:sz w:val="28"/>
          <w:szCs w:val="28"/>
        </w:rPr>
        <w:t>. Оценка уровня общеобразовательной подготовленности кандидатов</w:t>
      </w:r>
      <w:r w:rsidRPr="00FB44E0">
        <w:rPr>
          <w:rStyle w:val="35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 на обучение по программам специалитета</w:t>
      </w:r>
    </w:p>
    <w:p w:rsidR="001B6F28" w:rsidRPr="00FB44E0" w:rsidRDefault="0021451D" w:rsidP="001B6F28">
      <w:pPr>
        <w:pStyle w:val="a3"/>
        <w:ind w:firstLine="720"/>
        <w:jc w:val="both"/>
        <w:rPr>
          <w:color w:val="000000" w:themeColor="text1"/>
          <w:szCs w:val="28"/>
          <w:shd w:val="clear" w:color="auto" w:fill="FFFFFF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3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6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Оценка уровня общеобразовательной подготовленности кандидатов на обучение по программам специалитета осуществляется по следующим общеобразовательным предметам: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математика (профильный предмет);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русский язык;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физика.</w:t>
      </w:r>
    </w:p>
    <w:p w:rsidR="001B6F28" w:rsidRPr="00FB44E0" w:rsidRDefault="001B6F28" w:rsidP="001B6F28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FB44E0">
        <w:rPr>
          <w:rStyle w:val="12"/>
          <w:color w:val="000000" w:themeColor="text1"/>
          <w:sz w:val="28"/>
          <w:szCs w:val="28"/>
        </w:rPr>
        <w:lastRenderedPageBreak/>
        <w:t>Оценка уровня общеобразовательной подготовленности кандидатов на обучение по программам специалитета осуществляется по результатам:</w:t>
      </w:r>
    </w:p>
    <w:p w:rsidR="001B6F28" w:rsidRPr="00FB44E0" w:rsidRDefault="001B6F28" w:rsidP="001B6F28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FB44E0">
        <w:rPr>
          <w:rStyle w:val="12"/>
          <w:color w:val="000000" w:themeColor="text1"/>
          <w:sz w:val="28"/>
          <w:szCs w:val="28"/>
        </w:rPr>
        <w:t>единого государственного экзамена (далее – ЕГЭ);</w:t>
      </w:r>
    </w:p>
    <w:p w:rsidR="001B6F28" w:rsidRPr="00FB44E0" w:rsidRDefault="001B6F28" w:rsidP="001B6F28">
      <w:pPr>
        <w:shd w:val="clear" w:color="auto" w:fill="FFFFFF"/>
        <w:suppressAutoHyphens/>
        <w:ind w:firstLine="720"/>
        <w:jc w:val="both"/>
        <w:rPr>
          <w:rStyle w:val="12"/>
          <w:color w:val="000000" w:themeColor="text1"/>
          <w:sz w:val="28"/>
          <w:szCs w:val="28"/>
        </w:rPr>
      </w:pPr>
      <w:r w:rsidRPr="00FB44E0">
        <w:rPr>
          <w:rStyle w:val="12"/>
          <w:color w:val="000000" w:themeColor="text1"/>
          <w:sz w:val="28"/>
          <w:szCs w:val="28"/>
        </w:rPr>
        <w:t>вступительных испытаний, проводимых академией самостоятельно.</w:t>
      </w:r>
    </w:p>
    <w:p w:rsidR="001B6F28" w:rsidRPr="00FB44E0" w:rsidRDefault="001B6F28" w:rsidP="001B6F28">
      <w:pPr>
        <w:shd w:val="clear" w:color="auto" w:fill="FFFFFF"/>
        <w:suppressAutoHyphens/>
        <w:spacing w:before="240" w:after="240"/>
        <w:ind w:firstLine="72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FB44E0">
        <w:rPr>
          <w:rFonts w:eastAsia="Calibri"/>
          <w:b/>
          <w:color w:val="000000" w:themeColor="text1"/>
          <w:sz w:val="28"/>
          <w:szCs w:val="28"/>
          <w:lang w:eastAsia="en-US"/>
        </w:rPr>
        <w:t>Определение вида вступительных испытаний</w:t>
      </w:r>
    </w:p>
    <w:p w:rsidR="001B6F28" w:rsidRPr="00FB44E0" w:rsidRDefault="0021451D" w:rsidP="001B6F28">
      <w:pPr>
        <w:ind w:firstLine="709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3</w:t>
      </w:r>
      <w:r w:rsidR="00DD6311" w:rsidRPr="00FB44E0">
        <w:rPr>
          <w:color w:val="000000" w:themeColor="text1"/>
          <w:sz w:val="28"/>
          <w:szCs w:val="28"/>
        </w:rPr>
        <w:t>7</w:t>
      </w:r>
      <w:r w:rsidRPr="00FB44E0">
        <w:rPr>
          <w:color w:val="000000" w:themeColor="text1"/>
          <w:sz w:val="28"/>
          <w:szCs w:val="28"/>
        </w:rPr>
        <w:t>. </w:t>
      </w:r>
      <w:r w:rsidR="00CF2203">
        <w:rPr>
          <w:snapToGrid w:val="0"/>
          <w:spacing w:val="-3"/>
          <w:sz w:val="28"/>
          <w:szCs w:val="24"/>
        </w:rPr>
        <w:t>Правом поступления на обучение по результатам общеобразовательных вступительных испытаний, проводимых академией самостоятельно, обладают</w:t>
      </w:r>
      <w:r w:rsidR="001B6F28" w:rsidRPr="00FB44E0">
        <w:rPr>
          <w:color w:val="000000" w:themeColor="text1"/>
          <w:sz w:val="28"/>
          <w:szCs w:val="28"/>
        </w:rPr>
        <w:t>:</w:t>
      </w:r>
    </w:p>
    <w:p w:rsidR="001B6F28" w:rsidRPr="00FB44E0" w:rsidRDefault="000877E1" w:rsidP="001B6F28">
      <w:pPr>
        <w:ind w:firstLine="709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кандидаты</w:t>
      </w:r>
      <w:r w:rsidR="001B6F28" w:rsidRPr="00FB44E0">
        <w:rPr>
          <w:color w:val="000000" w:themeColor="text1"/>
          <w:sz w:val="28"/>
          <w:szCs w:val="28"/>
        </w:rPr>
        <w:t>, поступающие на базе среднего профессионального образования;</w:t>
      </w:r>
    </w:p>
    <w:p w:rsidR="001B6F28" w:rsidRPr="00FB44E0" w:rsidRDefault="00733E7C" w:rsidP="001B6F28">
      <w:pPr>
        <w:ind w:firstLine="709"/>
        <w:jc w:val="both"/>
        <w:rPr>
          <w:color w:val="000000" w:themeColor="text1"/>
          <w:sz w:val="28"/>
          <w:szCs w:val="28"/>
        </w:rPr>
      </w:pPr>
      <w:r w:rsidRPr="00FB44E0">
        <w:rPr>
          <w:color w:val="000000" w:themeColor="text1"/>
          <w:sz w:val="28"/>
          <w:szCs w:val="28"/>
        </w:rPr>
        <w:t>кандидаты, проживающие за пределами Российской Федерации и прошедшие государственную итоговую аттестацию по образовательным программам среднего общего образования не в форме ЕГЭ (в том числе в иностранных образовательных организациях)</w:t>
      </w:r>
      <w:r w:rsidR="001B6F28" w:rsidRPr="00FB44E0">
        <w:rPr>
          <w:color w:val="000000" w:themeColor="text1"/>
          <w:sz w:val="28"/>
          <w:szCs w:val="28"/>
        </w:rPr>
        <w:t>;</w:t>
      </w:r>
    </w:p>
    <w:p w:rsidR="00F061E1" w:rsidRPr="000877E1" w:rsidRDefault="003202A2" w:rsidP="001B6F28">
      <w:pPr>
        <w:suppressAutoHyphens/>
        <w:ind w:firstLine="720"/>
        <w:jc w:val="both"/>
        <w:rPr>
          <w:color w:val="000000" w:themeColor="text1"/>
          <w:kern w:val="2"/>
          <w:sz w:val="28"/>
          <w:szCs w:val="28"/>
        </w:rPr>
      </w:pPr>
      <w:r w:rsidRPr="00D35157">
        <w:rPr>
          <w:color w:val="000000" w:themeColor="text1"/>
          <w:sz w:val="28"/>
          <w:szCs w:val="28"/>
        </w:rPr>
        <w:t xml:space="preserve">кандидаты, </w:t>
      </w:r>
      <w:r w:rsidRPr="000877E1">
        <w:rPr>
          <w:color w:val="000000" w:themeColor="text1"/>
          <w:sz w:val="28"/>
          <w:szCs w:val="28"/>
        </w:rPr>
        <w:t>указанные в пункт</w:t>
      </w:r>
      <w:r w:rsidR="000877E1">
        <w:rPr>
          <w:color w:val="000000" w:themeColor="text1"/>
          <w:sz w:val="28"/>
          <w:szCs w:val="28"/>
        </w:rPr>
        <w:t>е</w:t>
      </w:r>
      <w:r w:rsidRPr="000877E1">
        <w:rPr>
          <w:color w:val="000000" w:themeColor="text1"/>
          <w:sz w:val="28"/>
          <w:szCs w:val="28"/>
        </w:rPr>
        <w:t xml:space="preserve"> 7</w:t>
      </w:r>
      <w:r w:rsidR="000877E1" w:rsidRPr="000877E1">
        <w:rPr>
          <w:color w:val="000000" w:themeColor="text1"/>
          <w:sz w:val="28"/>
          <w:szCs w:val="28"/>
        </w:rPr>
        <w:t>3 Правил приема</w:t>
      </w:r>
      <w:r w:rsidR="00F061E1" w:rsidRPr="000877E1">
        <w:rPr>
          <w:snapToGrid w:val="0"/>
          <w:color w:val="000000" w:themeColor="text1"/>
          <w:sz w:val="28"/>
          <w:szCs w:val="24"/>
        </w:rPr>
        <w:t>.</w:t>
      </w:r>
    </w:p>
    <w:p w:rsidR="001B6F28" w:rsidRDefault="001B6F28" w:rsidP="001B6F28">
      <w:pPr>
        <w:suppressAutoHyphens/>
        <w:ind w:firstLine="720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  <w:szCs w:val="28"/>
        </w:rPr>
        <w:t>Результаты вступительных испытаний</w:t>
      </w:r>
      <w:r w:rsidRPr="00FB44E0">
        <w:rPr>
          <w:rStyle w:val="12"/>
          <w:color w:val="000000" w:themeColor="text1"/>
          <w:sz w:val="28"/>
          <w:szCs w:val="28"/>
        </w:rPr>
        <w:t>, проводимых академией самостоятельно,</w:t>
      </w:r>
      <w:r w:rsidRPr="00FB44E0">
        <w:rPr>
          <w:color w:val="000000" w:themeColor="text1"/>
          <w:kern w:val="2"/>
          <w:sz w:val="28"/>
          <w:szCs w:val="28"/>
        </w:rPr>
        <w:t xml:space="preserve"> оцениваются по 100-балльной шкале.</w:t>
      </w:r>
    </w:p>
    <w:p w:rsidR="00CF2203" w:rsidRPr="00CF2203" w:rsidRDefault="00CF2203" w:rsidP="001B6F28">
      <w:pPr>
        <w:suppressAutoHyphens/>
        <w:ind w:firstLine="720"/>
        <w:jc w:val="both"/>
        <w:rPr>
          <w:rStyle w:val="12"/>
          <w:color w:val="000000" w:themeColor="text1"/>
          <w:kern w:val="2"/>
          <w:sz w:val="28"/>
          <w:szCs w:val="28"/>
          <w:shd w:val="clear" w:color="auto" w:fill="auto"/>
        </w:rPr>
      </w:pPr>
      <w:r w:rsidRPr="00CF2203">
        <w:rPr>
          <w:rFonts w:eastAsia="Calibri"/>
          <w:color w:val="000000" w:themeColor="text1"/>
          <w:sz w:val="28"/>
          <w:szCs w:val="24"/>
          <w:lang w:eastAsia="en-US"/>
        </w:rPr>
        <w:t xml:space="preserve">С программами общеобразовательных вступительных испытаний, проводимых </w:t>
      </w:r>
      <w:r>
        <w:rPr>
          <w:rFonts w:eastAsia="Calibri"/>
          <w:color w:val="000000" w:themeColor="text1"/>
          <w:sz w:val="28"/>
          <w:szCs w:val="24"/>
          <w:lang w:eastAsia="en-US"/>
        </w:rPr>
        <w:t>а</w:t>
      </w:r>
      <w:r w:rsidRPr="00CF2203">
        <w:rPr>
          <w:rFonts w:eastAsia="Calibri"/>
          <w:color w:val="000000" w:themeColor="text1"/>
          <w:sz w:val="28"/>
          <w:szCs w:val="24"/>
          <w:lang w:eastAsia="en-US"/>
        </w:rPr>
        <w:t xml:space="preserve">кадемией самостоятельно, можно ознакомиться на официальном </w:t>
      </w:r>
      <w:r>
        <w:rPr>
          <w:rFonts w:eastAsia="Calibri"/>
          <w:color w:val="000000" w:themeColor="text1"/>
          <w:sz w:val="28"/>
          <w:szCs w:val="24"/>
          <w:lang w:eastAsia="en-US"/>
        </w:rPr>
        <w:t>сайте</w:t>
      </w:r>
      <w:r w:rsidRPr="00CF2203">
        <w:rPr>
          <w:rFonts w:eastAsia="Calibri"/>
          <w:color w:val="000000" w:themeColor="text1"/>
          <w:sz w:val="28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4"/>
          <w:lang w:eastAsia="en-US"/>
        </w:rPr>
        <w:t>а</w:t>
      </w:r>
      <w:r w:rsidRPr="00CF2203">
        <w:rPr>
          <w:rFonts w:eastAsia="Calibri"/>
          <w:color w:val="000000" w:themeColor="text1"/>
          <w:sz w:val="28"/>
          <w:szCs w:val="24"/>
          <w:lang w:eastAsia="en-US"/>
        </w:rPr>
        <w:t xml:space="preserve">кадемии </w:t>
      </w:r>
      <w:r>
        <w:rPr>
          <w:rFonts w:eastAsia="Calibri"/>
          <w:color w:val="000000" w:themeColor="text1"/>
          <w:sz w:val="28"/>
          <w:szCs w:val="24"/>
          <w:lang w:val="en-US" w:eastAsia="en-US"/>
        </w:rPr>
        <w:t>mvaa</w:t>
      </w:r>
      <w:r w:rsidRPr="00CF2203">
        <w:rPr>
          <w:rFonts w:eastAsia="Calibri"/>
          <w:color w:val="000000" w:themeColor="text1"/>
          <w:sz w:val="28"/>
          <w:szCs w:val="24"/>
          <w:lang w:eastAsia="en-US"/>
        </w:rPr>
        <w:t>.mil.ru</w:t>
      </w:r>
      <w:r>
        <w:rPr>
          <w:rFonts w:eastAsia="Calibri"/>
          <w:color w:val="000000" w:themeColor="text1"/>
          <w:sz w:val="28"/>
          <w:szCs w:val="24"/>
          <w:lang w:eastAsia="en-US"/>
        </w:rPr>
        <w:t>.</w:t>
      </w:r>
    </w:p>
    <w:p w:rsidR="001B6F28" w:rsidRPr="00FB44E0" w:rsidRDefault="00DD6311" w:rsidP="001B6F28">
      <w:pPr>
        <w:pStyle w:val="a3"/>
        <w:ind w:firstLine="720"/>
        <w:jc w:val="both"/>
        <w:rPr>
          <w:color w:val="000000" w:themeColor="text1"/>
          <w:szCs w:val="26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38</w:t>
      </w:r>
      <w:r w:rsidR="00CF0A21" w:rsidRPr="00FB44E0">
        <w:rPr>
          <w:rStyle w:val="12"/>
          <w:color w:val="000000" w:themeColor="text1"/>
          <w:sz w:val="28"/>
          <w:szCs w:val="28"/>
          <w:lang w:val="ru-RU"/>
        </w:rPr>
        <w:t xml:space="preserve">. </w:t>
      </w:r>
      <w:r w:rsidR="001B6F28" w:rsidRPr="00FB44E0">
        <w:rPr>
          <w:rStyle w:val="12"/>
          <w:b/>
          <w:color w:val="000000" w:themeColor="text1"/>
          <w:sz w:val="28"/>
          <w:szCs w:val="28"/>
          <w:lang w:val="ru-RU"/>
        </w:rPr>
        <w:t>Минимальное</w:t>
      </w:r>
      <w:r w:rsidR="001B6F28" w:rsidRPr="00FB44E0">
        <w:rPr>
          <w:b/>
          <w:color w:val="000000" w:themeColor="text1"/>
          <w:szCs w:val="26"/>
          <w:lang w:val="ru-RU"/>
        </w:rPr>
        <w:t xml:space="preserve"> пороговое значение</w:t>
      </w:r>
      <w:r w:rsidR="001B6F28" w:rsidRPr="00FB44E0">
        <w:rPr>
          <w:color w:val="000000" w:themeColor="text1"/>
          <w:szCs w:val="26"/>
          <w:lang w:val="ru-RU"/>
        </w:rPr>
        <w:t xml:space="preserve"> баллов, подтверждающее успешное прохождение вступительных испытаний по оценке уровня общеобразовательной подготовленности, приведено в таблице.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1642"/>
        <w:gridCol w:w="1642"/>
        <w:gridCol w:w="1643"/>
      </w:tblGrid>
      <w:tr w:rsidR="001B6F28" w:rsidRPr="00FB44E0" w:rsidTr="006B04D2">
        <w:tc>
          <w:tcPr>
            <w:tcW w:w="2500" w:type="pct"/>
            <w:vMerge w:val="restart"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 xml:space="preserve">Специальности высшего образования </w:t>
            </w:r>
            <w:r w:rsidRPr="00FB44E0">
              <w:rPr>
                <w:color w:val="000000" w:themeColor="text1"/>
                <w:szCs w:val="24"/>
              </w:rPr>
              <w:br/>
              <w:t>(код, наименование специальности)</w:t>
            </w:r>
          </w:p>
        </w:tc>
        <w:tc>
          <w:tcPr>
            <w:tcW w:w="2500" w:type="pct"/>
            <w:gridSpan w:val="3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Минимальное пороговое значение</w:t>
            </w:r>
          </w:p>
        </w:tc>
      </w:tr>
      <w:tr w:rsidR="001B6F28" w:rsidRPr="00FB44E0" w:rsidTr="006B04D2">
        <w:tc>
          <w:tcPr>
            <w:tcW w:w="2500" w:type="pct"/>
            <w:vMerge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Математика (профильный уровень)</w:t>
            </w:r>
          </w:p>
        </w:tc>
        <w:tc>
          <w:tcPr>
            <w:tcW w:w="833" w:type="pct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 xml:space="preserve">Русский </w:t>
            </w:r>
            <w:r w:rsidRPr="00FB44E0">
              <w:rPr>
                <w:color w:val="000000" w:themeColor="text1"/>
                <w:szCs w:val="24"/>
              </w:rPr>
              <w:br/>
              <w:t>язык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122567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Физика</w:t>
            </w:r>
          </w:p>
        </w:tc>
      </w:tr>
      <w:tr w:rsidR="001B6F28" w:rsidRPr="00FB44E0" w:rsidTr="00946A44">
        <w:tc>
          <w:tcPr>
            <w:tcW w:w="2500" w:type="pct"/>
            <w:shd w:val="clear" w:color="auto" w:fill="auto"/>
            <w:vAlign w:val="center"/>
          </w:tcPr>
          <w:p w:rsidR="001B6F28" w:rsidRPr="00FB44E0" w:rsidRDefault="001B6F28" w:rsidP="00364996">
            <w:pPr>
              <w:jc w:val="both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 xml:space="preserve">09.05.01 Применение и эксплуатация автоматизированных систем специального назначения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36</w:t>
            </w:r>
          </w:p>
        </w:tc>
      </w:tr>
      <w:tr w:rsidR="001B6F28" w:rsidRPr="00FB44E0" w:rsidTr="00946A44">
        <w:tc>
          <w:tcPr>
            <w:tcW w:w="2500" w:type="pct"/>
            <w:shd w:val="clear" w:color="auto" w:fill="auto"/>
            <w:vAlign w:val="center"/>
          </w:tcPr>
          <w:p w:rsidR="001B6F28" w:rsidRPr="00FB44E0" w:rsidRDefault="001B6F28" w:rsidP="00364996">
            <w:pPr>
              <w:jc w:val="both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 xml:space="preserve">11.05.02 Специальные радиотехнические системы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36</w:t>
            </w:r>
          </w:p>
        </w:tc>
      </w:tr>
      <w:tr w:rsidR="001B6F28" w:rsidRPr="00FB44E0" w:rsidTr="00946A44">
        <w:trPr>
          <w:trHeight w:val="276"/>
        </w:trPr>
        <w:tc>
          <w:tcPr>
            <w:tcW w:w="2500" w:type="pct"/>
            <w:shd w:val="clear" w:color="auto" w:fill="auto"/>
          </w:tcPr>
          <w:p w:rsidR="001B6F28" w:rsidRPr="00FB44E0" w:rsidRDefault="001B6F28" w:rsidP="00364996">
            <w:pPr>
              <w:jc w:val="both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 xml:space="preserve">13.05.02 Специальные электромеханические системы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833" w:type="pct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B6F28" w:rsidRPr="00FB44E0" w:rsidRDefault="001B6F28" w:rsidP="00946A44">
            <w:pPr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36</w:t>
            </w:r>
          </w:p>
        </w:tc>
      </w:tr>
    </w:tbl>
    <w:p w:rsidR="006B04D2" w:rsidRDefault="006B04D2" w:rsidP="006B04D2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4"/>
          <w:lang w:eastAsia="en-US"/>
        </w:rPr>
      </w:pPr>
    </w:p>
    <w:p w:rsidR="006B04D2" w:rsidRPr="006B04D2" w:rsidRDefault="006B04D2" w:rsidP="006B04D2">
      <w:pPr>
        <w:suppressAutoHyphens/>
        <w:ind w:firstLine="720"/>
        <w:jc w:val="both"/>
        <w:rPr>
          <w:rFonts w:eastAsia="Calibri"/>
          <w:color w:val="000000" w:themeColor="text1"/>
          <w:sz w:val="28"/>
          <w:szCs w:val="24"/>
          <w:lang w:eastAsia="en-US"/>
        </w:rPr>
      </w:pPr>
      <w:r w:rsidRPr="006B04D2">
        <w:rPr>
          <w:rFonts w:eastAsia="Calibri"/>
          <w:color w:val="000000" w:themeColor="text1"/>
          <w:sz w:val="28"/>
          <w:szCs w:val="24"/>
          <w:lang w:eastAsia="en-US"/>
        </w:rPr>
        <w:t>Победители и призеры ол</w:t>
      </w:r>
      <w:r>
        <w:rPr>
          <w:rFonts w:eastAsia="Calibri"/>
          <w:color w:val="000000" w:themeColor="text1"/>
          <w:sz w:val="28"/>
          <w:szCs w:val="24"/>
          <w:lang w:eastAsia="en-US"/>
        </w:rPr>
        <w:t>импиад школьников  всех уровней</w:t>
      </w:r>
      <w:r w:rsidRPr="006B04D2">
        <w:rPr>
          <w:rFonts w:eastAsia="Calibri"/>
          <w:color w:val="000000" w:themeColor="text1"/>
          <w:sz w:val="28"/>
          <w:szCs w:val="24"/>
          <w:lang w:eastAsia="en-US"/>
        </w:rPr>
        <w:t>, принимавших участие в олимпиадах не позднее года</w:t>
      </w:r>
      <w:r>
        <w:rPr>
          <w:rFonts w:eastAsia="Calibri"/>
          <w:color w:val="000000" w:themeColor="text1"/>
          <w:sz w:val="28"/>
          <w:szCs w:val="24"/>
          <w:lang w:eastAsia="en-US"/>
        </w:rPr>
        <w:t xml:space="preserve"> поступления</w:t>
      </w:r>
      <w:r w:rsidRPr="006B04D2">
        <w:rPr>
          <w:rFonts w:eastAsia="Calibri"/>
          <w:color w:val="000000" w:themeColor="text1"/>
          <w:sz w:val="28"/>
          <w:szCs w:val="24"/>
          <w:lang w:eastAsia="en-US"/>
        </w:rPr>
        <w:t>, приравниваются к лицам, получившим 100 баллов за вступительное испытание по оценке уровня общеобразовательной подготовленности по общеобразовательному предмету, соответствующему профилю олимпиады, при условии наличия у них результата ЕГЭ по данному общеобразовательному предмету не менее 75 баллов</w:t>
      </w:r>
      <w:r>
        <w:rPr>
          <w:rFonts w:eastAsia="Calibri"/>
          <w:color w:val="000000" w:themeColor="text1"/>
          <w:sz w:val="28"/>
          <w:szCs w:val="24"/>
          <w:lang w:eastAsia="en-US"/>
        </w:rPr>
        <w:t>.</w:t>
      </w:r>
    </w:p>
    <w:p w:rsidR="001B6F28" w:rsidRPr="00FB44E0" w:rsidRDefault="001B6F28" w:rsidP="001B6F28">
      <w:pPr>
        <w:keepNext/>
        <w:spacing w:before="240" w:after="240"/>
        <w:jc w:val="center"/>
        <w:rPr>
          <w:rStyle w:val="11pt"/>
          <w:i w:val="0"/>
          <w:color w:val="000000" w:themeColor="text1"/>
          <w:sz w:val="28"/>
          <w:szCs w:val="28"/>
        </w:rPr>
      </w:pPr>
      <w:r w:rsidRPr="00FB44E0">
        <w:rPr>
          <w:rStyle w:val="11pt"/>
          <w:i w:val="0"/>
          <w:color w:val="000000" w:themeColor="text1"/>
          <w:sz w:val="28"/>
          <w:szCs w:val="28"/>
        </w:rPr>
        <w:lastRenderedPageBreak/>
        <w:t>Порядок оценки уровня общеобразовательной подготовленности</w:t>
      </w:r>
      <w:r w:rsidRPr="00FB44E0">
        <w:rPr>
          <w:rStyle w:val="11pt"/>
          <w:i w:val="0"/>
          <w:color w:val="000000" w:themeColor="text1"/>
          <w:sz w:val="28"/>
          <w:szCs w:val="28"/>
        </w:rPr>
        <w:br/>
        <w:t>кандидатов по результатам единого государственного экзамена</w:t>
      </w:r>
    </w:p>
    <w:p w:rsidR="001B6F28" w:rsidRPr="00FB44E0" w:rsidRDefault="00DD6311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39</w:t>
      </w:r>
      <w:r w:rsidR="00CF0A21" w:rsidRPr="00FB44E0">
        <w:rPr>
          <w:rStyle w:val="12"/>
          <w:color w:val="000000" w:themeColor="text1"/>
          <w:sz w:val="28"/>
          <w:szCs w:val="28"/>
          <w:lang w:val="ru-RU"/>
        </w:rPr>
        <w:t xml:space="preserve">. 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Результаты ЕГЭ при приеме на обучение действительны четыре года, следующих за годом получения таких результатов.</w:t>
      </w:r>
    </w:p>
    <w:p w:rsidR="001B6F28" w:rsidRPr="00FB44E0" w:rsidRDefault="00DD6311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40</w:t>
      </w:r>
      <w:r w:rsidR="00502729" w:rsidRPr="00FB44E0">
        <w:rPr>
          <w:rStyle w:val="12"/>
          <w:color w:val="000000" w:themeColor="text1"/>
          <w:sz w:val="28"/>
          <w:szCs w:val="28"/>
          <w:lang w:val="ru-RU"/>
        </w:rPr>
        <w:t xml:space="preserve">. 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Приемная комиссия в обязательном порядке осуществляет контроль достоверности сведений об участии кандидатов</w:t>
      </w:r>
      <w:r w:rsidR="001B6F28" w:rsidRPr="00FB44E0">
        <w:rPr>
          <w:color w:val="000000" w:themeColor="text1"/>
          <w:szCs w:val="28"/>
          <w:lang w:val="ru-RU"/>
        </w:rPr>
        <w:t xml:space="preserve"> 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в ЕГЭ и о результатах ЕГЭ. Контроль достоверности сведений об участии кандидатов в ЕГЭ осуществляется путем направления в федеральную базу данных об участниках ЕГЭ и о результатах ЕГЭ запроса об участии кандидата в ЕГЭ, а также о подтверждении правильности сведений о результатах ЕГЭ.</w:t>
      </w:r>
    </w:p>
    <w:p w:rsidR="001B6F28" w:rsidRPr="00FB44E0" w:rsidRDefault="00502729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4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1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Результаты оценки уровня общеобразовательной подготовленности кандидатов по результатам ЕГЭ объявляются кандидатам не позднее одного дня после окончания проверки достоверности сведений об участии кандидата в ЕГЭ и о результатах ЕГЭ, указанных им или содержащихся в представленном им свидетельстве.</w:t>
      </w:r>
    </w:p>
    <w:p w:rsidR="001B6F28" w:rsidRPr="00FB44E0" w:rsidRDefault="001B6F28" w:rsidP="001B6F28">
      <w:pPr>
        <w:shd w:val="clear" w:color="auto" w:fill="FFFFFF"/>
        <w:suppressAutoHyphens/>
        <w:spacing w:before="240" w:after="24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FB44E0">
        <w:rPr>
          <w:rFonts w:eastAsia="Calibri"/>
          <w:b/>
          <w:color w:val="000000" w:themeColor="text1"/>
          <w:sz w:val="28"/>
          <w:lang w:eastAsia="en-US"/>
        </w:rPr>
        <w:t>Порядок проведения вступительных испытаний,</w:t>
      </w:r>
      <w:r w:rsidRPr="00FB44E0">
        <w:rPr>
          <w:rFonts w:eastAsia="Calibri"/>
          <w:b/>
          <w:color w:val="000000" w:themeColor="text1"/>
          <w:sz w:val="28"/>
          <w:lang w:eastAsia="en-US"/>
        </w:rPr>
        <w:br/>
        <w:t>проводимых академией самостоятельно</w:t>
      </w:r>
    </w:p>
    <w:p w:rsidR="001B6F28" w:rsidRPr="00FB44E0" w:rsidRDefault="00502729" w:rsidP="001B6F28">
      <w:pPr>
        <w:autoSpaceDE w:val="0"/>
        <w:autoSpaceDN w:val="0"/>
        <w:adjustRightInd w:val="0"/>
        <w:ind w:firstLine="720"/>
        <w:jc w:val="both"/>
        <w:rPr>
          <w:rStyle w:val="12"/>
          <w:color w:val="000000" w:themeColor="text1"/>
          <w:kern w:val="2"/>
          <w:sz w:val="28"/>
          <w:szCs w:val="28"/>
          <w:shd w:val="clear" w:color="auto" w:fill="auto"/>
        </w:rPr>
      </w:pPr>
      <w:r w:rsidRPr="00FB44E0">
        <w:rPr>
          <w:color w:val="000000" w:themeColor="text1"/>
          <w:sz w:val="28"/>
          <w:szCs w:val="26"/>
        </w:rPr>
        <w:t>4</w:t>
      </w:r>
      <w:r w:rsidR="00DD6311" w:rsidRPr="00FB44E0">
        <w:rPr>
          <w:color w:val="000000" w:themeColor="text1"/>
          <w:sz w:val="28"/>
          <w:szCs w:val="26"/>
        </w:rPr>
        <w:t>2</w:t>
      </w:r>
      <w:r w:rsidRPr="00FB44E0">
        <w:rPr>
          <w:color w:val="000000" w:themeColor="text1"/>
          <w:sz w:val="28"/>
          <w:szCs w:val="26"/>
        </w:rPr>
        <w:t>. </w:t>
      </w:r>
      <w:r w:rsidR="001B6F28" w:rsidRPr="00FB44E0">
        <w:rPr>
          <w:color w:val="000000" w:themeColor="text1"/>
          <w:sz w:val="28"/>
          <w:szCs w:val="26"/>
        </w:rPr>
        <w:t xml:space="preserve">Вступительные испытания, проводимые академией самостоятельно, проводятся на русском языке, в форме письменного экзамена. </w:t>
      </w:r>
      <w:r w:rsidR="001B6F28" w:rsidRPr="00FB44E0">
        <w:rPr>
          <w:color w:val="000000" w:themeColor="text1"/>
          <w:kern w:val="2"/>
          <w:sz w:val="28"/>
          <w:szCs w:val="28"/>
        </w:rPr>
        <w:t>Результаты оцениваются по 100-балльной шкале.</w:t>
      </w:r>
    </w:p>
    <w:p w:rsidR="001B6F28" w:rsidRPr="00FB44E0" w:rsidRDefault="00502729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4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3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Расписание вступительных испытаний объявляется кандидатам не позднее, чем за 3 дня до их начала, фамилии экзаменаторов в нем не указываются. До начала вступительных испытаний для кандидатов проводятся консультации, разъясняются порядок проведения вступительных испытаний и предъявляемые требования.</w:t>
      </w:r>
    </w:p>
    <w:p w:rsidR="001B6F28" w:rsidRPr="00FB44E0" w:rsidRDefault="00502729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4</w:t>
      </w:r>
      <w:r w:rsidR="00DD6311" w:rsidRPr="00FB44E0">
        <w:rPr>
          <w:rStyle w:val="12"/>
          <w:color w:val="000000" w:themeColor="text1"/>
          <w:sz w:val="28"/>
          <w:szCs w:val="28"/>
          <w:lang w:val="ru-RU"/>
        </w:rPr>
        <w:t>4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. </w:t>
      </w:r>
      <w:r w:rsidR="001B6F28" w:rsidRPr="00FB44E0">
        <w:rPr>
          <w:rStyle w:val="12"/>
          <w:color w:val="000000" w:themeColor="text1"/>
          <w:sz w:val="28"/>
          <w:szCs w:val="28"/>
          <w:lang w:val="ru-RU"/>
        </w:rPr>
        <w:t>Письменные экзамены проводятся потоками в следующем порядке:</w:t>
      </w:r>
    </w:p>
    <w:p w:rsidR="001B6F28" w:rsidRPr="00FB44E0" w:rsidRDefault="001B6F28" w:rsidP="001B6F28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кандидаты к началу установленного расписанием времени занимают места в аудитории, и до них доводится порядок проведения экзамена;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экзаменаторы выдают титульные листы и листы-вкладыши;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вся письменная работа как в чистовом, так и в черновом варианте выполняется только на листах-вкладышах (подписывать или делать на них какие-либо пометки, позволяющие установить ее автора, не разрешается);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после выполнения работы или по истечении времени, отведенного на письменный экзамен, титульные листы и листы-вкладыши сдаются экзаменатору;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по окончании экзамена все письменные работы передаются ответственному секретарю для шифровки;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зашифрованные титульные листы хранятся в сейфе у ответственного секретаря, а листы-вкладыши возвращаются председателю подкомиссии для проверки работ;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 xml:space="preserve">при обнаружении на листах-вкладышах подписи или других надписей, не относящихся к работе, письменная работа проверяется двумя экзаменаторами в присутствии председателя подкомиссии и ответственного секретаря приемной 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lastRenderedPageBreak/>
        <w:t>комиссии.</w:t>
      </w:r>
      <w:r w:rsidRPr="00FB44E0">
        <w:rPr>
          <w:color w:val="000000" w:themeColor="text1"/>
          <w:szCs w:val="28"/>
          <w:lang w:val="ru-RU"/>
        </w:rPr>
        <w:t xml:space="preserve"> </w:t>
      </w:r>
      <w:r w:rsidRPr="00FB44E0">
        <w:rPr>
          <w:rStyle w:val="12"/>
          <w:color w:val="000000" w:themeColor="text1"/>
          <w:sz w:val="28"/>
          <w:szCs w:val="28"/>
          <w:lang w:val="ru-RU"/>
        </w:rPr>
        <w:t>Лица, не имеющие отношения к экзамену, к проверке указанных работ не допускаются;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оценка по письменной работе проставляется на первой странице чистового листа-вкладыша и заверяется подписью экзаменатора (экзаменаторов);</w:t>
      </w:r>
    </w:p>
    <w:p w:rsidR="001B6F28" w:rsidRPr="00FB44E0" w:rsidRDefault="001B6F28" w:rsidP="001B6F28">
      <w:pPr>
        <w:pStyle w:val="a3"/>
        <w:ind w:firstLine="720"/>
        <w:jc w:val="both"/>
        <w:rPr>
          <w:color w:val="000000" w:themeColor="text1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по окончании проверки письменные работы и экзаменационные ведомости передаются ответственному секретарю для расшифровки и выставления оценок в экзаменационные листы кандидатов;</w:t>
      </w:r>
    </w:p>
    <w:p w:rsidR="00E05239" w:rsidRPr="00FB44E0" w:rsidRDefault="001B6F28" w:rsidP="00E05239">
      <w:pPr>
        <w:pStyle w:val="a3"/>
        <w:ind w:firstLine="720"/>
        <w:jc w:val="both"/>
        <w:rPr>
          <w:rStyle w:val="12"/>
          <w:color w:val="000000" w:themeColor="text1"/>
          <w:sz w:val="28"/>
          <w:szCs w:val="28"/>
          <w:lang w:val="ru-RU"/>
        </w:rPr>
      </w:pPr>
      <w:r w:rsidRPr="00FB44E0">
        <w:rPr>
          <w:rStyle w:val="12"/>
          <w:color w:val="000000" w:themeColor="text1"/>
          <w:sz w:val="28"/>
          <w:szCs w:val="28"/>
          <w:lang w:val="ru-RU"/>
        </w:rPr>
        <w:t>кандидаты, не явившиеся на вступительные экзамены (испытания) по уважительной причине, подтвержденной документами, допускаются к сдаче пропущенных вступительных экзаменов по разрешению председателя приемной комиссии академии в пределах установленных сроков проведения вступительных экзаменов (испытаний).</w:t>
      </w:r>
    </w:p>
    <w:p w:rsidR="001B6F28" w:rsidRPr="009F0A8A" w:rsidRDefault="001B6F28" w:rsidP="001B6F28">
      <w:pPr>
        <w:pStyle w:val="36"/>
        <w:widowControl/>
        <w:shd w:val="clear" w:color="auto" w:fill="auto"/>
        <w:spacing w:before="240" w:after="240" w:line="240" w:lineRule="auto"/>
        <w:rPr>
          <w:rStyle w:val="11pt"/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9F0A8A">
        <w:rPr>
          <w:rStyle w:val="11pt"/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t>IX. Порядок оценки уровня физической подготовленности кандидатов</w:t>
      </w:r>
    </w:p>
    <w:p w:rsidR="009F0A8A" w:rsidRPr="00FC68C4" w:rsidRDefault="009F0A8A" w:rsidP="009F0A8A">
      <w:pPr>
        <w:pStyle w:val="a3"/>
        <w:ind w:firstLine="660"/>
        <w:jc w:val="both"/>
        <w:rPr>
          <w:rStyle w:val="12"/>
          <w:sz w:val="28"/>
          <w:szCs w:val="28"/>
          <w:lang w:val="ru-RU"/>
        </w:rPr>
      </w:pPr>
      <w:r w:rsidRPr="00FC68C4">
        <w:rPr>
          <w:rStyle w:val="12"/>
          <w:sz w:val="28"/>
          <w:szCs w:val="28"/>
          <w:lang w:val="ru-RU"/>
        </w:rPr>
        <w:t>45.</w:t>
      </w:r>
      <w:r>
        <w:rPr>
          <w:szCs w:val="28"/>
          <w:lang w:val="ru-RU"/>
        </w:rPr>
        <w:t> </w:t>
      </w:r>
      <w:r w:rsidRPr="00FC68C4">
        <w:rPr>
          <w:szCs w:val="28"/>
          <w:lang w:val="ru-RU"/>
        </w:rPr>
        <w:t>Граждане, поступающие в военные профессиональные образовательные организации и военные образовательные организации высшего образования, должны соответствовать требованиям, установленным для граждан, поступающих на военную службу по контракту.</w:t>
      </w:r>
      <w:r w:rsidRPr="00FC68C4">
        <w:rPr>
          <w:rStyle w:val="12"/>
          <w:sz w:val="28"/>
          <w:szCs w:val="28"/>
          <w:lang w:val="ru-RU"/>
        </w:rPr>
        <w:t> </w:t>
      </w:r>
    </w:p>
    <w:p w:rsidR="009F0A8A" w:rsidRPr="00FC68C4" w:rsidRDefault="009F0A8A" w:rsidP="009F0A8A">
      <w:pPr>
        <w:pStyle w:val="a3"/>
        <w:ind w:firstLine="660"/>
        <w:jc w:val="both"/>
        <w:rPr>
          <w:rStyle w:val="12"/>
          <w:sz w:val="28"/>
          <w:szCs w:val="28"/>
          <w:lang w:val="ru-RU"/>
        </w:rPr>
      </w:pPr>
      <w:r>
        <w:rPr>
          <w:rStyle w:val="12"/>
          <w:sz w:val="28"/>
          <w:szCs w:val="28"/>
          <w:lang w:val="ru-RU"/>
        </w:rPr>
        <w:t>46. </w:t>
      </w:r>
      <w:r w:rsidRPr="00FC68C4">
        <w:rPr>
          <w:rStyle w:val="12"/>
          <w:sz w:val="28"/>
          <w:szCs w:val="28"/>
          <w:lang w:val="ru-RU"/>
        </w:rPr>
        <w:t xml:space="preserve">Оценка уровня физической подготовленности кандидатов на обучение осуществляется по результатам сдачи экзамена по физической подготовке, </w:t>
      </w:r>
      <w:r w:rsidRPr="00FC68C4">
        <w:rPr>
          <w:rStyle w:val="12"/>
          <w:sz w:val="28"/>
          <w:szCs w:val="28"/>
          <w:shd w:val="clear" w:color="auto" w:fill="auto"/>
          <w:lang w:val="ru-RU"/>
        </w:rPr>
        <w:t>включающего три упражнения: на силу, быстроту, выносливость.</w:t>
      </w:r>
    </w:p>
    <w:p w:rsidR="009F0A8A" w:rsidRPr="00FC68C4" w:rsidRDefault="009F0A8A" w:rsidP="009F0A8A">
      <w:pPr>
        <w:pStyle w:val="a3"/>
        <w:ind w:firstLine="660"/>
        <w:jc w:val="both"/>
        <w:rPr>
          <w:rStyle w:val="12"/>
          <w:sz w:val="28"/>
          <w:szCs w:val="28"/>
          <w:lang w:val="ru-RU"/>
        </w:rPr>
      </w:pPr>
      <w:r w:rsidRPr="00FC68C4">
        <w:rPr>
          <w:rStyle w:val="12"/>
          <w:sz w:val="28"/>
          <w:szCs w:val="28"/>
          <w:lang w:val="ru-RU"/>
        </w:rPr>
        <w:t xml:space="preserve">Кандидаты, </w:t>
      </w:r>
      <w:r w:rsidRPr="00FC68C4">
        <w:rPr>
          <w:bCs/>
          <w:szCs w:val="28"/>
          <w:lang w:val="ru-RU"/>
        </w:rPr>
        <w:t>поступающие</w:t>
      </w:r>
      <w:r w:rsidRPr="00FC68C4">
        <w:rPr>
          <w:rStyle w:val="12"/>
          <w:sz w:val="28"/>
          <w:szCs w:val="28"/>
          <w:lang w:val="ru-RU"/>
        </w:rPr>
        <w:t xml:space="preserve"> на обучение</w:t>
      </w:r>
      <w:r w:rsidRPr="00FC68C4">
        <w:rPr>
          <w:bCs/>
          <w:szCs w:val="28"/>
          <w:lang w:val="ru-RU"/>
        </w:rPr>
        <w:t>, проверяются на соответствие требованиям по уровню физической подготовки с учетом возраста (выполняют по одному упражнению на выбор на физические качества «сила», «быстрота», «выносливость»:</w:t>
      </w:r>
    </w:p>
    <w:p w:rsidR="009F0A8A" w:rsidRPr="00FC68C4" w:rsidRDefault="009F0A8A" w:rsidP="009F0A8A">
      <w:pPr>
        <w:pStyle w:val="a3"/>
        <w:ind w:firstLine="660"/>
        <w:jc w:val="both"/>
        <w:rPr>
          <w:rStyle w:val="12"/>
          <w:sz w:val="28"/>
          <w:szCs w:val="28"/>
          <w:lang w:val="ru-RU"/>
        </w:rPr>
      </w:pPr>
      <w:r w:rsidRPr="00FC68C4">
        <w:rPr>
          <w:bCs/>
          <w:szCs w:val="28"/>
          <w:lang w:val="ru-RU"/>
        </w:rPr>
        <w:t>1)</w:t>
      </w:r>
      <w:r>
        <w:rPr>
          <w:bCs/>
          <w:szCs w:val="28"/>
          <w:lang w:val="ru-RU"/>
        </w:rPr>
        <w:t xml:space="preserve"> </w:t>
      </w:r>
      <w:r w:rsidRPr="00FC68C4">
        <w:rPr>
          <w:bCs/>
          <w:szCs w:val="28"/>
          <w:lang w:val="ru-RU"/>
        </w:rPr>
        <w:t>для кандидатов мужского пола до 25 лет:</w:t>
      </w:r>
    </w:p>
    <w:tbl>
      <w:tblPr>
        <w:tblW w:w="505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7708"/>
      </w:tblGrid>
      <w:tr w:rsidR="009F0A8A" w:rsidRPr="00FC68C4" w:rsidTr="009F0A8A">
        <w:trPr>
          <w:trHeight w:val="543"/>
          <w:jc w:val="center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jc w:val="center"/>
              <w:rPr>
                <w:szCs w:val="28"/>
                <w:lang w:val="ru-RU"/>
              </w:rPr>
            </w:pPr>
            <w:r w:rsidRPr="00FC68C4">
              <w:rPr>
                <w:rStyle w:val="26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jc w:val="center"/>
              <w:rPr>
                <w:szCs w:val="28"/>
                <w:lang w:val="ru-RU"/>
              </w:rPr>
            </w:pPr>
            <w:r w:rsidRPr="00FC68C4">
              <w:rPr>
                <w:rStyle w:val="26"/>
                <w:sz w:val="28"/>
                <w:szCs w:val="28"/>
                <w:lang w:val="ru-RU"/>
              </w:rPr>
              <w:t>Номер, наименование упражнения</w:t>
            </w:r>
          </w:p>
        </w:tc>
      </w:tr>
      <w:tr w:rsidR="009F0A8A" w:rsidRPr="00FC68C4" w:rsidTr="009F0A8A">
        <w:trPr>
          <w:trHeight w:val="543"/>
          <w:jc w:val="center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b/>
                <w:bCs/>
                <w:szCs w:val="28"/>
                <w:lang w:val="ru-RU"/>
              </w:rPr>
            </w:pPr>
            <w:r w:rsidRPr="00FC68C4">
              <w:rPr>
                <w:rStyle w:val="12"/>
                <w:b/>
                <w:bCs/>
                <w:sz w:val="28"/>
                <w:szCs w:val="28"/>
              </w:rPr>
              <w:t>С</w:t>
            </w:r>
            <w:r w:rsidRPr="00FC68C4">
              <w:rPr>
                <w:rStyle w:val="12"/>
                <w:b/>
                <w:bCs/>
                <w:sz w:val="28"/>
                <w:szCs w:val="28"/>
                <w:lang w:val="ru-RU"/>
              </w:rPr>
              <w:t>ила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szCs w:val="28"/>
                <w:lang w:val="ru-RU"/>
              </w:rPr>
            </w:pPr>
            <w:r w:rsidRPr="00FC68C4">
              <w:rPr>
                <w:rStyle w:val="12"/>
                <w:sz w:val="28"/>
                <w:szCs w:val="28"/>
                <w:lang w:val="ru-RU"/>
              </w:rPr>
              <w:t xml:space="preserve">№3 </w:t>
            </w:r>
            <w:r w:rsidRPr="00FC68C4">
              <w:rPr>
                <w:bCs/>
                <w:szCs w:val="28"/>
                <w:lang w:val="ru-RU"/>
              </w:rPr>
              <w:t xml:space="preserve">подтягивание на перекладине, или №5 </w:t>
            </w:r>
            <w:r w:rsidRPr="00FC68C4">
              <w:rPr>
                <w:szCs w:val="28"/>
                <w:lang w:val="ru-RU"/>
              </w:rPr>
              <w:t>подъем переворотом на перекладине,</w:t>
            </w:r>
            <w:r w:rsidRPr="00FC68C4">
              <w:rPr>
                <w:bCs/>
                <w:szCs w:val="28"/>
                <w:lang w:val="ru-RU"/>
              </w:rPr>
              <w:t xml:space="preserve"> или №6 подъем силой на перекладине, или №10 рывок гири</w:t>
            </w:r>
          </w:p>
        </w:tc>
      </w:tr>
      <w:tr w:rsidR="009F0A8A" w:rsidRPr="00FC68C4" w:rsidTr="009F0A8A">
        <w:trPr>
          <w:trHeight w:val="229"/>
          <w:jc w:val="center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b/>
                <w:bCs/>
                <w:szCs w:val="28"/>
                <w:lang w:val="ru-RU"/>
              </w:rPr>
            </w:pPr>
            <w:r w:rsidRPr="00FC68C4">
              <w:rPr>
                <w:rStyle w:val="12"/>
                <w:b/>
                <w:bCs/>
                <w:sz w:val="28"/>
                <w:szCs w:val="28"/>
              </w:rPr>
              <w:t>Б</w:t>
            </w:r>
            <w:r w:rsidRPr="00FC68C4">
              <w:rPr>
                <w:rStyle w:val="12"/>
                <w:b/>
                <w:bCs/>
                <w:sz w:val="28"/>
                <w:szCs w:val="28"/>
                <w:lang w:val="ru-RU"/>
              </w:rPr>
              <w:t>ыстрота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szCs w:val="28"/>
                <w:lang w:val="ru-RU"/>
              </w:rPr>
            </w:pPr>
            <w:r w:rsidRPr="00FC68C4">
              <w:rPr>
                <w:bCs/>
                <w:szCs w:val="28"/>
                <w:lang w:val="ru-RU"/>
              </w:rPr>
              <w:t>№17 бег на 60 м, или №18 бег на 100 м, или № 19 челночный бег 10×10 м</w:t>
            </w:r>
          </w:p>
        </w:tc>
      </w:tr>
      <w:tr w:rsidR="009F0A8A" w:rsidRPr="00FC68C4" w:rsidTr="009F0A8A">
        <w:trPr>
          <w:trHeight w:val="278"/>
          <w:jc w:val="center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b/>
                <w:bCs/>
                <w:szCs w:val="28"/>
                <w:lang w:val="ru-RU"/>
              </w:rPr>
            </w:pPr>
            <w:r w:rsidRPr="00FC68C4">
              <w:rPr>
                <w:rStyle w:val="12"/>
                <w:b/>
                <w:bCs/>
                <w:sz w:val="28"/>
                <w:szCs w:val="28"/>
                <w:lang w:val="ru-RU"/>
              </w:rPr>
              <w:t>Выносливость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szCs w:val="28"/>
                <w:lang w:val="ru-RU"/>
              </w:rPr>
            </w:pPr>
            <w:r w:rsidRPr="00FC68C4">
              <w:rPr>
                <w:bCs/>
                <w:szCs w:val="28"/>
                <w:lang w:val="ru-RU"/>
              </w:rPr>
              <w:t>№24 бег на 1 км или №25 бег на 3 км</w:t>
            </w:r>
          </w:p>
        </w:tc>
      </w:tr>
    </w:tbl>
    <w:p w:rsidR="009F0A8A" w:rsidRPr="00FC68C4" w:rsidRDefault="009F0A8A" w:rsidP="009F0A8A">
      <w:pPr>
        <w:pStyle w:val="a3"/>
        <w:ind w:firstLine="660"/>
        <w:jc w:val="both"/>
        <w:rPr>
          <w:rStyle w:val="12"/>
          <w:sz w:val="28"/>
          <w:szCs w:val="28"/>
          <w:lang w:val="ru-RU"/>
        </w:rPr>
      </w:pPr>
      <w:r w:rsidRPr="00FC68C4">
        <w:rPr>
          <w:bCs/>
          <w:szCs w:val="28"/>
          <w:lang w:val="ru-RU"/>
        </w:rPr>
        <w:t>2)</w:t>
      </w:r>
      <w:r>
        <w:rPr>
          <w:bCs/>
          <w:szCs w:val="28"/>
          <w:lang w:val="ru-RU"/>
        </w:rPr>
        <w:t xml:space="preserve"> </w:t>
      </w:r>
      <w:r w:rsidRPr="00FC68C4">
        <w:rPr>
          <w:bCs/>
          <w:szCs w:val="28"/>
          <w:lang w:val="ru-RU"/>
        </w:rPr>
        <w:t>для кандидатов мужского пола 25 лет и старше:</w:t>
      </w:r>
    </w:p>
    <w:tbl>
      <w:tblPr>
        <w:tblW w:w="505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7886"/>
      </w:tblGrid>
      <w:tr w:rsidR="009F0A8A" w:rsidRPr="00FC68C4" w:rsidTr="00137448">
        <w:trPr>
          <w:trHeight w:val="5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jc w:val="center"/>
              <w:rPr>
                <w:szCs w:val="24"/>
                <w:lang w:val="ru-RU"/>
              </w:rPr>
            </w:pPr>
            <w:r w:rsidRPr="00FC68C4">
              <w:rPr>
                <w:rStyle w:val="26"/>
                <w:sz w:val="28"/>
                <w:szCs w:val="24"/>
                <w:lang w:val="ru-RU"/>
              </w:rPr>
              <w:t>Упражнения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jc w:val="center"/>
              <w:rPr>
                <w:szCs w:val="24"/>
                <w:lang w:val="ru-RU"/>
              </w:rPr>
            </w:pPr>
            <w:r w:rsidRPr="00FC68C4">
              <w:rPr>
                <w:rStyle w:val="26"/>
                <w:sz w:val="28"/>
                <w:szCs w:val="24"/>
                <w:lang w:val="ru-RU"/>
              </w:rPr>
              <w:t>Номер, наименование упражнения</w:t>
            </w:r>
          </w:p>
        </w:tc>
      </w:tr>
      <w:tr w:rsidR="009F0A8A" w:rsidRPr="00FC68C4" w:rsidTr="00137448">
        <w:trPr>
          <w:trHeight w:val="10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b/>
                <w:bCs/>
                <w:szCs w:val="24"/>
                <w:lang w:val="ru-RU"/>
              </w:rPr>
            </w:pPr>
            <w:r w:rsidRPr="00FC68C4">
              <w:rPr>
                <w:rStyle w:val="12"/>
                <w:b/>
                <w:bCs/>
                <w:sz w:val="28"/>
                <w:szCs w:val="24"/>
              </w:rPr>
              <w:t>С</w:t>
            </w:r>
            <w:r w:rsidRPr="00FC68C4">
              <w:rPr>
                <w:rStyle w:val="12"/>
                <w:b/>
                <w:bCs/>
                <w:sz w:val="28"/>
                <w:szCs w:val="24"/>
                <w:lang w:val="ru-RU"/>
              </w:rPr>
              <w:t>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jc w:val="both"/>
              <w:rPr>
                <w:szCs w:val="24"/>
                <w:lang w:val="ru-RU"/>
              </w:rPr>
            </w:pPr>
            <w:r w:rsidRPr="00FC68C4">
              <w:rPr>
                <w:rStyle w:val="12"/>
                <w:sz w:val="28"/>
                <w:szCs w:val="24"/>
                <w:lang w:val="ru-RU"/>
              </w:rPr>
              <w:t xml:space="preserve">№3 </w:t>
            </w:r>
            <w:r w:rsidRPr="00FC68C4">
              <w:rPr>
                <w:bCs/>
                <w:szCs w:val="24"/>
                <w:lang w:val="ru-RU"/>
              </w:rPr>
              <w:t xml:space="preserve">подтягивание на перекладине, или №5 </w:t>
            </w:r>
            <w:r w:rsidRPr="00FC68C4">
              <w:rPr>
                <w:szCs w:val="24"/>
                <w:lang w:val="ru-RU"/>
              </w:rPr>
              <w:t>подъем переворотом на перекладине,</w:t>
            </w:r>
            <w:r w:rsidRPr="00FC68C4">
              <w:rPr>
                <w:bCs/>
                <w:szCs w:val="24"/>
                <w:lang w:val="ru-RU"/>
              </w:rPr>
              <w:t xml:space="preserve"> или №6 подъем силой на перекладине, или №1 сгибание и разгибание рук в упоре лежа, или №10 рывок гири, или №11 толчок двух гирь, или №14 жим штанги лежа</w:t>
            </w:r>
          </w:p>
        </w:tc>
      </w:tr>
      <w:tr w:rsidR="009F0A8A" w:rsidRPr="00FC68C4" w:rsidTr="00137448">
        <w:trPr>
          <w:trHeight w:val="1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b/>
                <w:bCs/>
                <w:szCs w:val="24"/>
                <w:lang w:val="ru-RU"/>
              </w:rPr>
            </w:pPr>
            <w:r w:rsidRPr="00FC68C4">
              <w:rPr>
                <w:rStyle w:val="12"/>
                <w:b/>
                <w:bCs/>
                <w:sz w:val="28"/>
                <w:szCs w:val="24"/>
              </w:rPr>
              <w:t>Б</w:t>
            </w:r>
            <w:r w:rsidRPr="00FC68C4">
              <w:rPr>
                <w:rStyle w:val="12"/>
                <w:b/>
                <w:bCs/>
                <w:sz w:val="28"/>
                <w:szCs w:val="24"/>
                <w:lang w:val="ru-RU"/>
              </w:rPr>
              <w:t>ыстрота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szCs w:val="24"/>
                <w:lang w:val="ru-RU"/>
              </w:rPr>
            </w:pPr>
            <w:r w:rsidRPr="00FC68C4">
              <w:rPr>
                <w:bCs/>
                <w:szCs w:val="24"/>
                <w:lang w:val="ru-RU"/>
              </w:rPr>
              <w:t>№17 бег на 60 м, или №18 бег на 100 м, или № 19 челночный бег 10×10 м</w:t>
            </w:r>
          </w:p>
        </w:tc>
      </w:tr>
      <w:tr w:rsidR="009F0A8A" w:rsidRPr="00FC68C4" w:rsidTr="00137448">
        <w:trPr>
          <w:trHeight w:val="1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b/>
                <w:bCs/>
                <w:szCs w:val="24"/>
                <w:lang w:val="ru-RU"/>
              </w:rPr>
            </w:pPr>
            <w:r w:rsidRPr="00FC68C4">
              <w:rPr>
                <w:rStyle w:val="12"/>
                <w:b/>
                <w:bCs/>
                <w:sz w:val="28"/>
                <w:szCs w:val="24"/>
                <w:lang w:val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A8A" w:rsidRPr="00FC68C4" w:rsidRDefault="009F0A8A" w:rsidP="00137448">
            <w:pPr>
              <w:pStyle w:val="a3"/>
              <w:rPr>
                <w:szCs w:val="24"/>
                <w:lang w:val="ru-RU"/>
              </w:rPr>
            </w:pPr>
            <w:r w:rsidRPr="00FC68C4">
              <w:rPr>
                <w:bCs/>
                <w:szCs w:val="24"/>
                <w:lang w:val="ru-RU"/>
              </w:rPr>
              <w:t xml:space="preserve"> №23 бег на 400 м, или №24 бег на 1 км или №25 бег на 3 км</w:t>
            </w:r>
          </w:p>
        </w:tc>
      </w:tr>
    </w:tbl>
    <w:p w:rsidR="009F0A8A" w:rsidRPr="00FC68C4" w:rsidRDefault="009F0A8A" w:rsidP="009F0A8A">
      <w:pPr>
        <w:pStyle w:val="a3"/>
        <w:spacing w:before="120"/>
        <w:ind w:firstLine="567"/>
        <w:jc w:val="both"/>
        <w:rPr>
          <w:rStyle w:val="12"/>
          <w:sz w:val="28"/>
          <w:szCs w:val="28"/>
          <w:lang w:val="ru-RU"/>
        </w:rPr>
      </w:pPr>
      <w:r w:rsidRPr="00FC68C4">
        <w:rPr>
          <w:b/>
          <w:szCs w:val="28"/>
          <w:lang w:val="ru-RU"/>
        </w:rPr>
        <w:lastRenderedPageBreak/>
        <w:t>Общие физические упражнения</w:t>
      </w:r>
      <w:r w:rsidRPr="00FC68C4">
        <w:rPr>
          <w:rStyle w:val="12"/>
          <w:sz w:val="28"/>
          <w:szCs w:val="28"/>
          <w:lang w:val="ru-RU"/>
        </w:rPr>
        <w:t xml:space="preserve"> выполняются в следующей последовательности: на быстроту; силу; выносливость. В отдельных случаях последовательность выполнения физических упражнений </w:t>
      </w:r>
      <w:r w:rsidRPr="00FC68C4">
        <w:rPr>
          <w:iCs/>
          <w:szCs w:val="28"/>
          <w:lang w:val="ru-RU"/>
        </w:rPr>
        <w:t>по решению председателя комиссии может быть изменена</w:t>
      </w:r>
      <w:r w:rsidRPr="00FC68C4">
        <w:rPr>
          <w:rStyle w:val="12"/>
          <w:sz w:val="28"/>
          <w:szCs w:val="28"/>
          <w:lang w:val="ru-RU"/>
        </w:rPr>
        <w:t>.</w:t>
      </w:r>
    </w:p>
    <w:p w:rsidR="009F0A8A" w:rsidRPr="00FC68C4" w:rsidRDefault="009F0A8A" w:rsidP="009F0A8A">
      <w:pPr>
        <w:pStyle w:val="a3"/>
        <w:ind w:firstLine="680"/>
        <w:jc w:val="both"/>
        <w:rPr>
          <w:rStyle w:val="12"/>
          <w:sz w:val="28"/>
          <w:szCs w:val="28"/>
          <w:lang w:val="ru-RU"/>
        </w:rPr>
      </w:pPr>
      <w:r w:rsidRPr="00FC68C4">
        <w:rPr>
          <w:rStyle w:val="12"/>
          <w:sz w:val="28"/>
          <w:szCs w:val="28"/>
          <w:lang w:val="ru-RU"/>
        </w:rPr>
        <w:t>Все назначенные на проверку физические упражнения выполняются в спортивной форме одежды и, как правило, в течение одного дня. Проверка уровня физической подготовленности кандидатов проводится при температуре воздуха не выше плюс 30°С.</w:t>
      </w:r>
    </w:p>
    <w:p w:rsidR="009F0A8A" w:rsidRPr="00FC68C4" w:rsidRDefault="009F0A8A" w:rsidP="009F0A8A">
      <w:pPr>
        <w:pStyle w:val="a3"/>
        <w:ind w:firstLine="680"/>
        <w:jc w:val="both"/>
        <w:rPr>
          <w:rStyle w:val="12"/>
          <w:sz w:val="28"/>
          <w:szCs w:val="28"/>
          <w:lang w:val="ru-RU"/>
        </w:rPr>
      </w:pPr>
      <w:r w:rsidRPr="00FC68C4">
        <w:rPr>
          <w:rStyle w:val="12"/>
          <w:sz w:val="28"/>
          <w:szCs w:val="28"/>
          <w:lang w:val="ru-RU"/>
        </w:rPr>
        <w:t>4</w:t>
      </w:r>
      <w:r>
        <w:rPr>
          <w:rStyle w:val="12"/>
          <w:sz w:val="28"/>
          <w:szCs w:val="28"/>
          <w:lang w:val="ru-RU"/>
        </w:rPr>
        <w:t>7</w:t>
      </w:r>
      <w:r w:rsidRPr="00FC68C4">
        <w:rPr>
          <w:rStyle w:val="12"/>
          <w:sz w:val="28"/>
          <w:szCs w:val="28"/>
          <w:lang w:val="ru-RU"/>
        </w:rPr>
        <w:t>. Начисление баллов за выполнение физических упражнений проводится в соответствии с Наставлением по физической подготовке в Вооруженных Силах Российской Федерации, утвержденным приказом Министра обороны Российской Федерации от 20 апреля 2023 г. № 230.</w:t>
      </w:r>
    </w:p>
    <w:p w:rsidR="009F0A8A" w:rsidRPr="00FC68C4" w:rsidRDefault="009F0A8A" w:rsidP="009F0A8A">
      <w:pPr>
        <w:pStyle w:val="a3"/>
        <w:ind w:firstLine="680"/>
        <w:jc w:val="center"/>
        <w:rPr>
          <w:rStyle w:val="12"/>
          <w:sz w:val="28"/>
          <w:szCs w:val="28"/>
          <w:lang w:val="ru-RU"/>
        </w:rPr>
      </w:pPr>
    </w:p>
    <w:p w:rsidR="009F0A8A" w:rsidRPr="00FC68C4" w:rsidRDefault="009F0A8A" w:rsidP="009F0A8A">
      <w:pPr>
        <w:pStyle w:val="a3"/>
        <w:jc w:val="center"/>
        <w:rPr>
          <w:rStyle w:val="12"/>
          <w:sz w:val="28"/>
          <w:szCs w:val="28"/>
          <w:lang w:val="ru-RU"/>
        </w:rPr>
      </w:pPr>
      <w:r w:rsidRPr="00FC68C4">
        <w:rPr>
          <w:rStyle w:val="12"/>
          <w:sz w:val="28"/>
          <w:szCs w:val="28"/>
          <w:lang w:val="ru-RU"/>
        </w:rPr>
        <w:t>ТАБЛИЦЫ ПЕРЕВОДА РЕЗУЛЬТАТОВ В БАЛЛЫ: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1</w:t>
      </w:r>
      <w:r>
        <w:rPr>
          <w:sz w:val="28"/>
          <w:szCs w:val="28"/>
        </w:rPr>
        <w:br/>
        <w:t xml:space="preserve">сгибание </w:t>
      </w:r>
      <w:r w:rsidRPr="006A3C2F">
        <w:rPr>
          <w:sz w:val="28"/>
          <w:szCs w:val="28"/>
        </w:rPr>
        <w:t>и разгибание рук в упоре лежа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45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010"/>
        <w:gridCol w:w="833"/>
        <w:gridCol w:w="1008"/>
        <w:gridCol w:w="844"/>
        <w:gridCol w:w="1008"/>
        <w:gridCol w:w="860"/>
        <w:gridCol w:w="1008"/>
        <w:gridCol w:w="875"/>
        <w:gridCol w:w="711"/>
      </w:tblGrid>
      <w:tr w:rsidR="009F0A8A" w:rsidRPr="00BE602B" w:rsidTr="009F0A8A">
        <w:trPr>
          <w:cantSplit/>
          <w:trHeight w:val="1778"/>
          <w:jc w:val="center"/>
        </w:trPr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561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463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560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469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560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478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560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486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395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50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100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40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30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20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40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16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49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98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39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29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58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19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38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14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48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96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38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76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28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56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18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36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12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47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94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37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27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54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17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34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10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46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92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36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72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26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52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16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32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45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35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25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15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30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44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88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34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24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48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14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27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43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86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33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66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23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46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13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24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42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84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32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22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44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11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20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4D5A96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4D5A96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F0A8A" w:rsidRPr="00BE602B" w:rsidTr="009F0A8A">
        <w:trPr>
          <w:trHeight w:val="309"/>
          <w:jc w:val="center"/>
        </w:trPr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41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82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31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62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21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42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10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18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9F0A8A" w:rsidRPr="00815643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F0A8A" w:rsidRPr="00815643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3</w:t>
      </w:r>
      <w:r>
        <w:rPr>
          <w:sz w:val="28"/>
          <w:szCs w:val="28"/>
        </w:rPr>
        <w:br/>
        <w:t>п</w:t>
      </w:r>
      <w:r w:rsidRPr="006A3C2F">
        <w:rPr>
          <w:sz w:val="28"/>
          <w:szCs w:val="28"/>
        </w:rPr>
        <w:t>одтягивание на перекладине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4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57"/>
        <w:gridCol w:w="1043"/>
        <w:gridCol w:w="855"/>
        <w:gridCol w:w="1041"/>
        <w:gridCol w:w="855"/>
        <w:gridCol w:w="1041"/>
        <w:gridCol w:w="855"/>
        <w:gridCol w:w="1039"/>
        <w:gridCol w:w="851"/>
      </w:tblGrid>
      <w:tr w:rsidR="009F0A8A" w:rsidRPr="00BE602B" w:rsidTr="009F0A8A">
        <w:trPr>
          <w:trHeight w:val="2052"/>
          <w:jc w:val="center"/>
        </w:trPr>
        <w:tc>
          <w:tcPr>
            <w:tcW w:w="381" w:type="pct"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469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571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570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570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  <w:tc>
          <w:tcPr>
            <w:tcW w:w="569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Количество</w:t>
            </w:r>
          </w:p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раз</w:t>
            </w:r>
          </w:p>
        </w:tc>
        <w:tc>
          <w:tcPr>
            <w:tcW w:w="466" w:type="pct"/>
            <w:shd w:val="clear" w:color="auto" w:fill="auto"/>
            <w:noWrap/>
            <w:textDirection w:val="btLr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Баллы</w:t>
            </w:r>
          </w:p>
        </w:tc>
      </w:tr>
      <w:tr w:rsidR="009F0A8A" w:rsidRPr="00BE602B" w:rsidTr="009F0A8A">
        <w:trPr>
          <w:trHeight w:val="378"/>
          <w:jc w:val="center"/>
        </w:trPr>
        <w:tc>
          <w:tcPr>
            <w:tcW w:w="381" w:type="pct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25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15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30</w:t>
            </w:r>
          </w:p>
        </w:tc>
      </w:tr>
      <w:tr w:rsidR="009F0A8A" w:rsidRPr="00BE602B" w:rsidTr="009F0A8A">
        <w:trPr>
          <w:trHeight w:val="378"/>
          <w:jc w:val="center"/>
        </w:trPr>
        <w:tc>
          <w:tcPr>
            <w:tcW w:w="381" w:type="pct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95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19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78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66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46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26</w:t>
            </w:r>
          </w:p>
        </w:tc>
      </w:tr>
      <w:tr w:rsidR="009F0A8A" w:rsidRPr="00BE602B" w:rsidTr="009F0A8A">
        <w:trPr>
          <w:trHeight w:val="378"/>
          <w:jc w:val="center"/>
        </w:trPr>
        <w:tc>
          <w:tcPr>
            <w:tcW w:w="381" w:type="pct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lastRenderedPageBreak/>
              <w:t>23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91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76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13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62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42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22</w:t>
            </w:r>
          </w:p>
        </w:tc>
      </w:tr>
      <w:tr w:rsidR="009F0A8A" w:rsidRPr="00BE602B" w:rsidTr="009F0A8A">
        <w:trPr>
          <w:trHeight w:val="378"/>
          <w:jc w:val="center"/>
        </w:trPr>
        <w:tc>
          <w:tcPr>
            <w:tcW w:w="381" w:type="pct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22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87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74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58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38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16</w:t>
            </w:r>
          </w:p>
        </w:tc>
      </w:tr>
      <w:tr w:rsidR="009F0A8A" w:rsidRPr="00BE602B" w:rsidTr="009F0A8A">
        <w:trPr>
          <w:trHeight w:val="378"/>
          <w:jc w:val="center"/>
        </w:trPr>
        <w:tc>
          <w:tcPr>
            <w:tcW w:w="381" w:type="pct"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21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83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72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54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34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F0A8A" w:rsidRPr="00BE602B" w:rsidRDefault="009F0A8A" w:rsidP="00137448">
            <w:pPr>
              <w:widowControl w:val="0"/>
              <w:ind w:left="709" w:hanging="709"/>
              <w:jc w:val="center"/>
              <w:rPr>
                <w:sz w:val="20"/>
              </w:rPr>
            </w:pPr>
            <w:r w:rsidRPr="00BE602B">
              <w:rPr>
                <w:sz w:val="20"/>
              </w:rPr>
              <w:t>8</w:t>
            </w:r>
          </w:p>
        </w:tc>
      </w:tr>
    </w:tbl>
    <w:p w:rsidR="009F0A8A" w:rsidRDefault="009F0A8A" w:rsidP="009F0A8A">
      <w:pPr>
        <w:pStyle w:val="a3"/>
        <w:jc w:val="center"/>
        <w:rPr>
          <w:szCs w:val="28"/>
          <w:lang w:val="ru-RU"/>
        </w:rPr>
      </w:pPr>
    </w:p>
    <w:p w:rsidR="009F0A8A" w:rsidRDefault="009F0A8A" w:rsidP="009F0A8A">
      <w:pPr>
        <w:pStyle w:val="a3"/>
        <w:jc w:val="center"/>
        <w:rPr>
          <w:szCs w:val="28"/>
          <w:lang w:val="ru-RU"/>
        </w:rPr>
      </w:pPr>
      <w:r w:rsidRPr="006A3C2F">
        <w:rPr>
          <w:szCs w:val="28"/>
        </w:rPr>
        <w:t>Таблица перевода результата выполнения упражнения № 5</w:t>
      </w:r>
      <w:r>
        <w:rPr>
          <w:szCs w:val="28"/>
          <w:lang w:val="ru-RU"/>
        </w:rPr>
        <w:br/>
      </w:r>
      <w:r>
        <w:rPr>
          <w:szCs w:val="28"/>
        </w:rPr>
        <w:t>п</w:t>
      </w:r>
      <w:r w:rsidRPr="006A3C2F">
        <w:rPr>
          <w:szCs w:val="28"/>
        </w:rPr>
        <w:t>одъем переворотом на перекладине в баллы</w:t>
      </w:r>
    </w:p>
    <w:p w:rsidR="009F0A8A" w:rsidRPr="00FC68C4" w:rsidRDefault="009F0A8A" w:rsidP="009F0A8A">
      <w:pPr>
        <w:pStyle w:val="a3"/>
        <w:jc w:val="center"/>
        <w:rPr>
          <w:color w:val="FF0000"/>
          <w:szCs w:val="28"/>
          <w:shd w:val="clear" w:color="auto" w:fill="FFFFFF"/>
          <w:lang w:val="ru-RU"/>
        </w:rPr>
      </w:pPr>
    </w:p>
    <w:tbl>
      <w:tblPr>
        <w:tblW w:w="4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69"/>
        <w:gridCol w:w="1059"/>
        <w:gridCol w:w="869"/>
        <w:gridCol w:w="1059"/>
        <w:gridCol w:w="869"/>
        <w:gridCol w:w="1059"/>
        <w:gridCol w:w="869"/>
        <w:gridCol w:w="1057"/>
        <w:gridCol w:w="868"/>
      </w:tblGrid>
      <w:tr w:rsidR="009F0A8A" w:rsidRPr="009423E8" w:rsidTr="00137448">
        <w:trPr>
          <w:trHeight w:val="1374"/>
          <w:jc w:val="center"/>
        </w:trPr>
        <w:tc>
          <w:tcPr>
            <w:tcW w:w="382" w:type="pct"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0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0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0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68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69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67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</w:tr>
      <w:tr w:rsidR="009F0A8A" w:rsidRPr="009423E8" w:rsidTr="00137448">
        <w:trPr>
          <w:trHeight w:val="228"/>
          <w:jc w:val="center"/>
        </w:trPr>
        <w:tc>
          <w:tcPr>
            <w:tcW w:w="382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25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100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80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15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70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50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30</w:t>
            </w:r>
          </w:p>
        </w:tc>
      </w:tr>
      <w:tr w:rsidR="009F0A8A" w:rsidRPr="009423E8" w:rsidTr="00137448">
        <w:trPr>
          <w:trHeight w:val="228"/>
          <w:jc w:val="center"/>
        </w:trPr>
        <w:tc>
          <w:tcPr>
            <w:tcW w:w="382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95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19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78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14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66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9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46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4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26</w:t>
            </w:r>
          </w:p>
        </w:tc>
      </w:tr>
      <w:tr w:rsidR="009F0A8A" w:rsidRPr="009423E8" w:rsidTr="00137448">
        <w:trPr>
          <w:trHeight w:val="228"/>
          <w:jc w:val="center"/>
        </w:trPr>
        <w:tc>
          <w:tcPr>
            <w:tcW w:w="382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23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91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76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13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62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8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42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22</w:t>
            </w:r>
          </w:p>
        </w:tc>
      </w:tr>
      <w:tr w:rsidR="009F0A8A" w:rsidRPr="009423E8" w:rsidTr="00137448">
        <w:trPr>
          <w:trHeight w:val="228"/>
          <w:jc w:val="center"/>
        </w:trPr>
        <w:tc>
          <w:tcPr>
            <w:tcW w:w="382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87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74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58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38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16</w:t>
            </w:r>
          </w:p>
        </w:tc>
      </w:tr>
      <w:tr w:rsidR="009F0A8A" w:rsidRPr="009423E8" w:rsidTr="00137448">
        <w:trPr>
          <w:trHeight w:val="228"/>
          <w:jc w:val="center"/>
        </w:trPr>
        <w:tc>
          <w:tcPr>
            <w:tcW w:w="382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21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83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72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54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34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1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  <w:highlight w:val="red"/>
              </w:rPr>
            </w:pPr>
            <w:r w:rsidRPr="009423E8">
              <w:rPr>
                <w:sz w:val="20"/>
              </w:rPr>
              <w:t>8</w:t>
            </w: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6</w:t>
      </w:r>
      <w:r>
        <w:rPr>
          <w:sz w:val="28"/>
          <w:szCs w:val="28"/>
        </w:rPr>
        <w:br/>
        <w:t>п</w:t>
      </w:r>
      <w:r w:rsidRPr="006A3C2F">
        <w:rPr>
          <w:sz w:val="28"/>
          <w:szCs w:val="28"/>
        </w:rPr>
        <w:t>одъем силой на перекладине в баллы</w:t>
      </w:r>
    </w:p>
    <w:p w:rsidR="009F0A8A" w:rsidRPr="006A3C2F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903"/>
        <w:gridCol w:w="1101"/>
        <w:gridCol w:w="903"/>
        <w:gridCol w:w="1101"/>
        <w:gridCol w:w="903"/>
        <w:gridCol w:w="1102"/>
        <w:gridCol w:w="904"/>
        <w:gridCol w:w="1100"/>
        <w:gridCol w:w="902"/>
      </w:tblGrid>
      <w:tr w:rsidR="009F0A8A" w:rsidRPr="009423E8" w:rsidTr="00137448">
        <w:trPr>
          <w:trHeight w:val="1230"/>
          <w:jc w:val="center"/>
        </w:trPr>
        <w:tc>
          <w:tcPr>
            <w:tcW w:w="341" w:type="pct"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72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5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72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5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72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5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72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  <w:tc>
          <w:tcPr>
            <w:tcW w:w="574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Количество</w:t>
            </w:r>
          </w:p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раз</w:t>
            </w:r>
          </w:p>
        </w:tc>
        <w:tc>
          <w:tcPr>
            <w:tcW w:w="471" w:type="pct"/>
            <w:shd w:val="clear" w:color="auto" w:fill="auto"/>
            <w:noWrap/>
            <w:textDirection w:val="btLr"/>
            <w:vAlign w:val="center"/>
          </w:tcPr>
          <w:p w:rsidR="009F0A8A" w:rsidRPr="009423E8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Баллы</w:t>
            </w:r>
          </w:p>
        </w:tc>
      </w:tr>
      <w:tr w:rsidR="009F0A8A" w:rsidRPr="009423E8" w:rsidTr="00137448">
        <w:trPr>
          <w:trHeight w:val="227"/>
          <w:jc w:val="center"/>
        </w:trPr>
        <w:tc>
          <w:tcPr>
            <w:tcW w:w="341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15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12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92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9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83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6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65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38</w:t>
            </w:r>
          </w:p>
        </w:tc>
      </w:tr>
      <w:tr w:rsidR="009F0A8A" w:rsidRPr="009423E8" w:rsidTr="00137448">
        <w:trPr>
          <w:trHeight w:val="227"/>
          <w:jc w:val="center"/>
        </w:trPr>
        <w:tc>
          <w:tcPr>
            <w:tcW w:w="341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14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98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89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78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5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56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29</w:t>
            </w:r>
          </w:p>
        </w:tc>
      </w:tr>
      <w:tr w:rsidR="009F0A8A" w:rsidRPr="009423E8" w:rsidTr="00137448">
        <w:trPr>
          <w:trHeight w:val="227"/>
          <w:jc w:val="center"/>
        </w:trPr>
        <w:tc>
          <w:tcPr>
            <w:tcW w:w="341" w:type="pct"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13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95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86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73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4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47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9F0A8A" w:rsidRPr="009423E8" w:rsidRDefault="009F0A8A" w:rsidP="00137448">
            <w:pPr>
              <w:widowControl w:val="0"/>
              <w:jc w:val="center"/>
              <w:rPr>
                <w:sz w:val="20"/>
              </w:rPr>
            </w:pPr>
            <w:r w:rsidRPr="009423E8">
              <w:rPr>
                <w:sz w:val="20"/>
              </w:rPr>
              <w:t>20</w:t>
            </w: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 xml:space="preserve">Таблица перевода результата выполнения упражнения № </w:t>
      </w:r>
      <w:r w:rsidRPr="00911CAF">
        <w:rPr>
          <w:sz w:val="28"/>
          <w:szCs w:val="28"/>
        </w:rPr>
        <w:t>10</w:t>
      </w:r>
      <w:r>
        <w:rPr>
          <w:kern w:val="24"/>
          <w:sz w:val="28"/>
          <w:szCs w:val="28"/>
        </w:rPr>
        <w:br/>
      </w:r>
      <w:r w:rsidRPr="00911CAF">
        <w:rPr>
          <w:kern w:val="24"/>
          <w:sz w:val="28"/>
          <w:szCs w:val="28"/>
        </w:rPr>
        <w:t>рывок гири</w:t>
      </w:r>
      <w:r w:rsidRPr="006A3C2F">
        <w:rPr>
          <w:sz w:val="28"/>
          <w:szCs w:val="28"/>
        </w:rPr>
        <w:t xml:space="preserve">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734"/>
        <w:gridCol w:w="453"/>
        <w:gridCol w:w="624"/>
        <w:gridCol w:w="624"/>
        <w:gridCol w:w="796"/>
        <w:gridCol w:w="418"/>
        <w:gridCol w:w="624"/>
        <w:gridCol w:w="624"/>
        <w:gridCol w:w="796"/>
        <w:gridCol w:w="418"/>
        <w:gridCol w:w="624"/>
        <w:gridCol w:w="624"/>
        <w:gridCol w:w="798"/>
        <w:gridCol w:w="416"/>
      </w:tblGrid>
      <w:tr w:rsidR="009F0A8A" w:rsidRPr="00FB6719" w:rsidTr="00137448">
        <w:trPr>
          <w:cantSplit/>
          <w:trHeight w:val="255"/>
          <w:jc w:val="center"/>
        </w:trPr>
        <w:tc>
          <w:tcPr>
            <w:tcW w:w="1003" w:type="pct"/>
            <w:gridSpan w:val="3"/>
            <w:shd w:val="clear" w:color="auto" w:fill="auto"/>
            <w:noWrap/>
            <w:vAlign w:val="center"/>
          </w:tcPr>
          <w:p w:rsidR="009F0A8A" w:rsidRPr="007B6BA3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31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13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13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  <w:tc>
          <w:tcPr>
            <w:tcW w:w="104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12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</w:tr>
      <w:tr w:rsidR="009F0A8A" w:rsidRPr="00FB6719" w:rsidTr="00137448">
        <w:trPr>
          <w:cantSplit/>
          <w:trHeight w:val="263"/>
          <w:jc w:val="center"/>
        </w:trPr>
        <w:tc>
          <w:tcPr>
            <w:tcW w:w="1003" w:type="pct"/>
            <w:gridSpan w:val="3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31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12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FB6719" w:rsidTr="00137448">
        <w:trPr>
          <w:cantSplit/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31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12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100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31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12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85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18"/>
              </w:rPr>
              <w:t>100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67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39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49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31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15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64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84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18"/>
              </w:rPr>
            </w:pPr>
            <w:r w:rsidRPr="00FB6719">
              <w:rPr>
                <w:sz w:val="20"/>
              </w:rPr>
              <w:t>98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56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66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38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48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30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14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63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83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55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65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47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29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13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54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64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36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46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28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61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53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63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35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45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27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11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62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34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44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79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51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61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33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43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25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78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50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60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42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24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67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77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49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59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31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41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13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23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56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76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48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58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30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40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55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75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57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29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39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54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74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46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56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28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38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53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73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45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55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37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72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44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54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36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51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71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43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53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25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35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lastRenderedPageBreak/>
              <w:t>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52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24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34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69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41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51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23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33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9F0A8A" w:rsidRPr="00FB6719" w:rsidTr="00137448">
        <w:trPr>
          <w:trHeight w:val="255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68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40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50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32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9F0A8A" w:rsidRPr="002B70AA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11</w:t>
      </w:r>
      <w:r>
        <w:rPr>
          <w:kern w:val="24"/>
          <w:sz w:val="28"/>
          <w:szCs w:val="36"/>
        </w:rPr>
        <w:br/>
        <w:t>т</w:t>
      </w:r>
      <w:r w:rsidRPr="006A3C2F">
        <w:rPr>
          <w:kern w:val="24"/>
          <w:sz w:val="28"/>
          <w:szCs w:val="36"/>
        </w:rPr>
        <w:t>олчок двух гирь</w:t>
      </w:r>
      <w:r w:rsidRPr="006A3C2F">
        <w:rPr>
          <w:sz w:val="28"/>
          <w:szCs w:val="28"/>
        </w:rPr>
        <w:t xml:space="preserve">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734"/>
        <w:gridCol w:w="451"/>
        <w:gridCol w:w="624"/>
        <w:gridCol w:w="624"/>
        <w:gridCol w:w="796"/>
        <w:gridCol w:w="418"/>
        <w:gridCol w:w="624"/>
        <w:gridCol w:w="624"/>
        <w:gridCol w:w="796"/>
        <w:gridCol w:w="418"/>
        <w:gridCol w:w="624"/>
        <w:gridCol w:w="624"/>
        <w:gridCol w:w="798"/>
        <w:gridCol w:w="418"/>
      </w:tblGrid>
      <w:tr w:rsidR="009F0A8A" w:rsidRPr="00FB6719" w:rsidTr="00137448">
        <w:trPr>
          <w:cantSplit/>
          <w:trHeight w:val="227"/>
          <w:jc w:val="center"/>
        </w:trPr>
        <w:tc>
          <w:tcPr>
            <w:tcW w:w="1003" w:type="pct"/>
            <w:gridSpan w:val="3"/>
            <w:shd w:val="clear" w:color="auto" w:fill="auto"/>
            <w:noWrap/>
            <w:vAlign w:val="center"/>
          </w:tcPr>
          <w:p w:rsidR="009F0A8A" w:rsidRPr="007B6BA3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30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13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13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  <w:tc>
          <w:tcPr>
            <w:tcW w:w="104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Весовые категории</w:t>
            </w:r>
          </w:p>
        </w:tc>
        <w:tc>
          <w:tcPr>
            <w:tcW w:w="213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FB6719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Баллы</w:t>
            </w:r>
          </w:p>
        </w:tc>
      </w:tr>
      <w:tr w:rsidR="009F0A8A" w:rsidRPr="00FB6719" w:rsidTr="00137448">
        <w:trPr>
          <w:cantSplit/>
          <w:trHeight w:val="204"/>
          <w:jc w:val="center"/>
        </w:trPr>
        <w:tc>
          <w:tcPr>
            <w:tcW w:w="1003" w:type="pct"/>
            <w:gridSpan w:val="3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30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мужчины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FB6719" w:rsidTr="00137448">
        <w:trPr>
          <w:cantSplit/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30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 кг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AC0DF7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80+ кг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100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30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3" w:type="pct"/>
            <w:gridSpan w:val="3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B6719">
              <w:rPr>
                <w:sz w:val="20"/>
              </w:rPr>
              <w:t>раз</w:t>
            </w:r>
          </w:p>
        </w:tc>
        <w:tc>
          <w:tcPr>
            <w:tcW w:w="213" w:type="pct"/>
            <w:vMerge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30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ind w:right="-63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23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11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15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30</w:t>
            </w: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29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14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24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28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13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15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27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14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26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11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13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25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19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10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5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</w:tr>
      <w:tr w:rsidR="009F0A8A" w:rsidRPr="00FB6719" w:rsidTr="00137448">
        <w:trPr>
          <w:trHeight w:val="227"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24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16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18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70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9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11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3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4</w:t>
            </w:r>
          </w:p>
        </w:tc>
        <w:tc>
          <w:tcPr>
            <w:tcW w:w="213" w:type="pct"/>
            <w:shd w:val="clear" w:color="auto" w:fill="auto"/>
            <w:noWrap/>
            <w:vAlign w:val="center"/>
          </w:tcPr>
          <w:p w:rsidR="009F0A8A" w:rsidRPr="00FB6719" w:rsidRDefault="009F0A8A" w:rsidP="00137448">
            <w:pPr>
              <w:widowControl w:val="0"/>
              <w:jc w:val="center"/>
              <w:rPr>
                <w:sz w:val="20"/>
              </w:rPr>
            </w:pPr>
            <w:r w:rsidRPr="00FB6719">
              <w:rPr>
                <w:sz w:val="20"/>
              </w:rPr>
              <w:t>8</w:t>
            </w: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14</w:t>
      </w:r>
      <w:r>
        <w:rPr>
          <w:sz w:val="28"/>
          <w:szCs w:val="28"/>
        </w:rPr>
        <w:br/>
        <w:t>ж</w:t>
      </w:r>
      <w:r w:rsidRPr="006A3C2F">
        <w:rPr>
          <w:sz w:val="28"/>
          <w:szCs w:val="28"/>
        </w:rPr>
        <w:t>им штанги лежа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9"/>
        <w:gridCol w:w="618"/>
        <w:gridCol w:w="745"/>
        <w:gridCol w:w="451"/>
        <w:gridCol w:w="624"/>
        <w:gridCol w:w="624"/>
        <w:gridCol w:w="795"/>
        <w:gridCol w:w="418"/>
        <w:gridCol w:w="624"/>
        <w:gridCol w:w="624"/>
        <w:gridCol w:w="795"/>
        <w:gridCol w:w="418"/>
        <w:gridCol w:w="624"/>
        <w:gridCol w:w="624"/>
        <w:gridCol w:w="649"/>
        <w:gridCol w:w="469"/>
      </w:tblGrid>
      <w:tr w:rsidR="009F0A8A" w:rsidRPr="005A1CDD" w:rsidTr="00137448">
        <w:trPr>
          <w:cantSplit/>
          <w:trHeight w:val="227"/>
          <w:jc w:val="center"/>
        </w:trPr>
        <w:tc>
          <w:tcPr>
            <w:tcW w:w="1019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Весовые категории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5A1CDD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Баллы</w:t>
            </w: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Весовые категории</w:t>
            </w:r>
          </w:p>
        </w:tc>
        <w:tc>
          <w:tcPr>
            <w:tcW w:w="215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5A1CDD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Баллы</w:t>
            </w: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Весовые категории</w:t>
            </w:r>
          </w:p>
        </w:tc>
        <w:tc>
          <w:tcPr>
            <w:tcW w:w="215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5A1CDD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Баллы</w:t>
            </w:r>
          </w:p>
        </w:tc>
        <w:tc>
          <w:tcPr>
            <w:tcW w:w="976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Весовые категории</w:t>
            </w:r>
          </w:p>
        </w:tc>
        <w:tc>
          <w:tcPr>
            <w:tcW w:w="242" w:type="pct"/>
            <w:vMerge w:val="restart"/>
            <w:shd w:val="clear" w:color="auto" w:fill="auto"/>
            <w:noWrap/>
            <w:textDirection w:val="btLr"/>
            <w:vAlign w:val="center"/>
          </w:tcPr>
          <w:p w:rsidR="009F0A8A" w:rsidRPr="005A1CDD" w:rsidRDefault="009F0A8A" w:rsidP="00137448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Баллы</w:t>
            </w:r>
          </w:p>
        </w:tc>
      </w:tr>
      <w:tr w:rsidR="009F0A8A" w:rsidRPr="005A1CDD" w:rsidTr="00137448">
        <w:trPr>
          <w:cantSplit/>
          <w:trHeight w:val="232"/>
          <w:jc w:val="center"/>
        </w:trPr>
        <w:tc>
          <w:tcPr>
            <w:tcW w:w="1019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мужчины</w:t>
            </w:r>
          </w:p>
        </w:tc>
        <w:tc>
          <w:tcPr>
            <w:tcW w:w="232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мужчины</w:t>
            </w:r>
          </w:p>
        </w:tc>
        <w:tc>
          <w:tcPr>
            <w:tcW w:w="215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мужчины</w:t>
            </w:r>
          </w:p>
        </w:tc>
        <w:tc>
          <w:tcPr>
            <w:tcW w:w="215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76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мужчины</w:t>
            </w: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5A1CDD" w:rsidTr="00137448">
        <w:trPr>
          <w:cantSplit/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70 кг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 кг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80+ кг</w:t>
            </w:r>
          </w:p>
        </w:tc>
        <w:tc>
          <w:tcPr>
            <w:tcW w:w="232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70 кг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 кг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80+ кг</w:t>
            </w:r>
          </w:p>
        </w:tc>
        <w:tc>
          <w:tcPr>
            <w:tcW w:w="215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70 кг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 кг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80+ кг</w:t>
            </w:r>
          </w:p>
        </w:tc>
        <w:tc>
          <w:tcPr>
            <w:tcW w:w="215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70 кг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 кг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ind w:left="-24" w:right="-82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80+ кг</w:t>
            </w: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1019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Количество раз</w:t>
            </w:r>
          </w:p>
        </w:tc>
        <w:tc>
          <w:tcPr>
            <w:tcW w:w="232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Количество раз</w:t>
            </w:r>
          </w:p>
        </w:tc>
        <w:tc>
          <w:tcPr>
            <w:tcW w:w="215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1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Количество раз</w:t>
            </w:r>
          </w:p>
        </w:tc>
        <w:tc>
          <w:tcPr>
            <w:tcW w:w="215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76" w:type="pct"/>
            <w:gridSpan w:val="3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Количество раз</w:t>
            </w:r>
          </w:p>
        </w:tc>
        <w:tc>
          <w:tcPr>
            <w:tcW w:w="242" w:type="pct"/>
            <w:vMerge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18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23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30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ind w:right="-63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22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14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30</w:t>
            </w: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17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22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29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21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13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58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5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25</w:t>
            </w: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16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21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28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20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12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20</w:t>
            </w: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15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20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27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14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19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11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3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15</w:t>
            </w: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14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19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26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18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10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10</w:t>
            </w: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13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18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25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17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9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43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</w:t>
            </w: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12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17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24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16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68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40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</w:tr>
      <w:tr w:rsidR="009F0A8A" w:rsidRPr="005A1CDD" w:rsidTr="00137448">
        <w:trPr>
          <w:trHeight w:val="227"/>
          <w:jc w:val="center"/>
        </w:trPr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23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12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15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–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7</w:t>
            </w:r>
          </w:p>
        </w:tc>
        <w:tc>
          <w:tcPr>
            <w:tcW w:w="215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widowControl w:val="0"/>
              <w:jc w:val="center"/>
              <w:rPr>
                <w:sz w:val="20"/>
              </w:rPr>
            </w:pPr>
            <w:r w:rsidRPr="005A1CDD">
              <w:rPr>
                <w:sz w:val="20"/>
              </w:rPr>
              <w:t>35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shd w:val="clear" w:color="auto" w:fill="auto"/>
            <w:noWrap/>
            <w:vAlign w:val="center"/>
          </w:tcPr>
          <w:p w:rsidR="009F0A8A" w:rsidRPr="005A1CDD" w:rsidRDefault="009F0A8A" w:rsidP="00137448">
            <w:pPr>
              <w:jc w:val="center"/>
              <w:rPr>
                <w:sz w:val="20"/>
              </w:rPr>
            </w:pP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</w:t>
      </w:r>
      <w:r>
        <w:rPr>
          <w:sz w:val="28"/>
          <w:szCs w:val="28"/>
        </w:rPr>
        <w:t>тата выполнения упражнения № 17</w:t>
      </w:r>
      <w:r>
        <w:rPr>
          <w:sz w:val="28"/>
          <w:szCs w:val="28"/>
        </w:rPr>
        <w:br/>
      </w:r>
      <w:r>
        <w:rPr>
          <w:sz w:val="28"/>
        </w:rPr>
        <w:t>б</w:t>
      </w:r>
      <w:r w:rsidRPr="006A3C2F">
        <w:rPr>
          <w:sz w:val="28"/>
        </w:rPr>
        <w:t>ег на 60 м</w:t>
      </w:r>
      <w:r w:rsidRPr="006A3C2F">
        <w:rPr>
          <w:sz w:val="28"/>
          <w:szCs w:val="28"/>
        </w:rPr>
        <w:t xml:space="preserve"> в баллы</w:t>
      </w:r>
    </w:p>
    <w:p w:rsidR="009F0A8A" w:rsidRDefault="009F0A8A" w:rsidP="009F0A8A">
      <w:pPr>
        <w:widowControl w:val="0"/>
        <w:rPr>
          <w:sz w:val="28"/>
          <w:szCs w:val="28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900"/>
        <w:gridCol w:w="1526"/>
        <w:gridCol w:w="900"/>
        <w:gridCol w:w="1312"/>
        <w:gridCol w:w="900"/>
        <w:gridCol w:w="1538"/>
        <w:gridCol w:w="850"/>
      </w:tblGrid>
      <w:tr w:rsidR="009F0A8A" w:rsidRPr="007A572E" w:rsidTr="00137448">
        <w:trPr>
          <w:cantSplit/>
          <w:trHeight w:val="23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40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</w:tr>
      <w:tr w:rsidR="009F0A8A" w:rsidRPr="007A572E" w:rsidTr="00137448">
        <w:trPr>
          <w:cantSplit/>
          <w:trHeight w:val="23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23"/>
        </w:trPr>
        <w:tc>
          <w:tcPr>
            <w:tcW w:w="897" w:type="pct"/>
            <w:shd w:val="clear" w:color="auto" w:fill="auto"/>
            <w:vAlign w:val="center"/>
          </w:tcPr>
          <w:p w:rsidR="009F0A8A" w:rsidRPr="00B87251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B87251">
              <w:rPr>
                <w:sz w:val="20"/>
              </w:rPr>
              <w:t>Секунды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7,8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8,9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24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7,9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9,9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21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10,1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19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41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10,3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11,4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87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11,5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11,6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11,7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lastRenderedPageBreak/>
              <w:t>8,7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</w:t>
            </w:r>
          </w:p>
        </w:tc>
        <w:tc>
          <w:tcPr>
            <w:tcW w:w="796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11,8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</w:t>
            </w:r>
          </w:p>
        </w:tc>
      </w:tr>
      <w:tr w:rsidR="009F0A8A" w:rsidRPr="007A572E" w:rsidTr="009F0A8A">
        <w:trPr>
          <w:cantSplit/>
          <w:trHeight w:val="340"/>
        </w:trPr>
        <w:tc>
          <w:tcPr>
            <w:tcW w:w="897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8,8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9,7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27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10,8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9F0A8A" w:rsidRPr="003648CA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F0A8A" w:rsidRPr="003648CA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18</w:t>
      </w:r>
      <w:r>
        <w:rPr>
          <w:sz w:val="28"/>
        </w:rPr>
        <w:br/>
        <w:t xml:space="preserve">бег на </w:t>
      </w:r>
      <w:r w:rsidRPr="006A3C2F">
        <w:rPr>
          <w:sz w:val="28"/>
        </w:rPr>
        <w:t>100 м</w:t>
      </w:r>
      <w:r w:rsidRPr="006A3C2F">
        <w:rPr>
          <w:sz w:val="28"/>
          <w:szCs w:val="28"/>
        </w:rPr>
        <w:t xml:space="preserve">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844"/>
        <w:gridCol w:w="1513"/>
        <w:gridCol w:w="847"/>
        <w:gridCol w:w="1515"/>
        <w:gridCol w:w="847"/>
        <w:gridCol w:w="1513"/>
        <w:gridCol w:w="786"/>
      </w:tblGrid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42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44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44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12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100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64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36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17,1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2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17,3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96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34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17,5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94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58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33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17,6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92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56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32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90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55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31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17,8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30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86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29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11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12,8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84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48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10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12,9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82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46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27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9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80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45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26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8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44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15,9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25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76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16,0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24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18,8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73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41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16,1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23</w:t>
            </w:r>
          </w:p>
        </w:tc>
        <w:tc>
          <w:tcPr>
            <w:tcW w:w="793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19,0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5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72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40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16,3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22</w:t>
            </w:r>
          </w:p>
        </w:tc>
        <w:tc>
          <w:tcPr>
            <w:tcW w:w="793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19,2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4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70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39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16,5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21</w:t>
            </w:r>
          </w:p>
        </w:tc>
        <w:tc>
          <w:tcPr>
            <w:tcW w:w="793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19,4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68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14,7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38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16,7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20</w:t>
            </w:r>
          </w:p>
        </w:tc>
        <w:tc>
          <w:tcPr>
            <w:tcW w:w="793" w:type="pct"/>
            <w:shd w:val="clear" w:color="auto" w:fill="auto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19,6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2</w:t>
            </w:r>
          </w:p>
        </w:tc>
      </w:tr>
      <w:tr w:rsidR="009F0A8A" w:rsidRPr="007A572E" w:rsidTr="00137448">
        <w:trPr>
          <w:cantSplit/>
          <w:trHeight w:val="21"/>
        </w:trPr>
        <w:tc>
          <w:tcPr>
            <w:tcW w:w="87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13,5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67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37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16,9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19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9F0A8A" w:rsidRPr="003648CA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F0A8A" w:rsidRPr="003648CA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9F0A8A" w:rsidRDefault="009F0A8A" w:rsidP="009F0A8A">
      <w:pPr>
        <w:widowControl w:val="0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19</w:t>
      </w:r>
      <w:r>
        <w:rPr>
          <w:sz w:val="28"/>
          <w:szCs w:val="28"/>
        </w:rPr>
        <w:br/>
        <w:t>челночный бег 10×</w:t>
      </w:r>
      <w:r w:rsidRPr="006A3C2F">
        <w:rPr>
          <w:sz w:val="28"/>
          <w:szCs w:val="28"/>
        </w:rPr>
        <w:t>10 м в баллы</w:t>
      </w: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895"/>
        <w:gridCol w:w="1599"/>
        <w:gridCol w:w="742"/>
        <w:gridCol w:w="1437"/>
        <w:gridCol w:w="895"/>
        <w:gridCol w:w="1412"/>
        <w:gridCol w:w="819"/>
      </w:tblGrid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68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388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68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428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7A572E">
              <w:rPr>
                <w:sz w:val="20"/>
              </w:rPr>
              <w:t>Секунды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100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99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74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73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23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97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28,0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22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96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71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46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28,4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21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95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70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28,8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20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94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69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44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29,2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19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93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68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43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29,6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18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92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67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17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24,9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91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66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41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30,4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16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90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30,8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15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89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64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31,2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14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63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31,6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13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87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32,0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12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86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61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36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32,4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11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85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60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35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32,8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10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84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59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34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33,2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9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83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58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33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33,6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82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57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33,7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25,9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81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56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31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33,8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6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lastRenderedPageBreak/>
              <w:t>26,0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80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55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30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33,9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79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54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29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34,0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4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53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28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34,1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26,1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77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34,2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</w:t>
            </w:r>
          </w:p>
        </w:tc>
      </w:tr>
      <w:tr w:rsidR="009F0A8A" w:rsidRPr="007A572E" w:rsidTr="00137448">
        <w:trPr>
          <w:cantSplit/>
          <w:trHeight w:val="10"/>
        </w:trPr>
        <w:tc>
          <w:tcPr>
            <w:tcW w:w="923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76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51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27,8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F0A8A" w:rsidRPr="00CF6E76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CF6E76">
              <w:rPr>
                <w:sz w:val="20"/>
              </w:rPr>
              <w:t>26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F0A8A" w:rsidRPr="003648CA" w:rsidRDefault="009F0A8A" w:rsidP="001374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0A8A" w:rsidRPr="003648CA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9F0A8A" w:rsidRDefault="009F0A8A" w:rsidP="009F0A8A">
      <w:pPr>
        <w:widowControl w:val="0"/>
        <w:jc w:val="center"/>
        <w:rPr>
          <w:sz w:val="28"/>
          <w:szCs w:val="28"/>
        </w:rPr>
      </w:pPr>
      <w:bookmarkStart w:id="1" w:name="_Hlk63948842"/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23</w:t>
      </w:r>
      <w:r>
        <w:rPr>
          <w:bCs/>
          <w:sz w:val="28"/>
        </w:rPr>
        <w:br/>
        <w:t>б</w:t>
      </w:r>
      <w:r w:rsidRPr="006D34DF">
        <w:rPr>
          <w:bCs/>
          <w:sz w:val="28"/>
        </w:rPr>
        <w:t>ег на 400 м</w:t>
      </w:r>
      <w:r w:rsidRPr="006A3C2F">
        <w:rPr>
          <w:sz w:val="28"/>
          <w:szCs w:val="28"/>
        </w:rPr>
        <w:t xml:space="preserve"> в баллы</w:t>
      </w:r>
    </w:p>
    <w:p w:rsidR="009F0A8A" w:rsidRPr="009F0A8A" w:rsidRDefault="009F0A8A" w:rsidP="009F0A8A">
      <w:pPr>
        <w:widowControl w:val="0"/>
        <w:jc w:val="center"/>
        <w:rPr>
          <w:sz w:val="10"/>
          <w:szCs w:val="10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006"/>
        <w:gridCol w:w="2292"/>
        <w:gridCol w:w="1095"/>
        <w:gridCol w:w="2128"/>
        <w:gridCol w:w="809"/>
      </w:tblGrid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Возраст</w:t>
            </w:r>
          </w:p>
        </w:tc>
        <w:tc>
          <w:tcPr>
            <w:tcW w:w="533" w:type="pct"/>
            <w:vMerge w:val="restart"/>
            <w:shd w:val="clear" w:color="auto" w:fill="auto"/>
            <w:textDirection w:val="btLr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Баллы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Возраст</w:t>
            </w:r>
          </w:p>
        </w:tc>
        <w:tc>
          <w:tcPr>
            <w:tcW w:w="581" w:type="pct"/>
            <w:vMerge w:val="restart"/>
            <w:shd w:val="clear" w:color="auto" w:fill="auto"/>
            <w:textDirection w:val="btLr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Баллы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Возраст</w:t>
            </w:r>
          </w:p>
        </w:tc>
        <w:tc>
          <w:tcPr>
            <w:tcW w:w="429" w:type="pct"/>
            <w:vMerge w:val="restart"/>
            <w:shd w:val="clear" w:color="auto" w:fill="auto"/>
            <w:textDirection w:val="btLr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Баллы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До</w:t>
            </w:r>
          </w:p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 лет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До</w:t>
            </w:r>
          </w:p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 лет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До</w:t>
            </w:r>
          </w:p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 лет</w:t>
            </w: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16078E">
              <w:rPr>
                <w:sz w:val="20"/>
              </w:rPr>
              <w:t>Минуты, секунды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16078E">
              <w:rPr>
                <w:sz w:val="20"/>
              </w:rPr>
              <w:t>Минуты, секунды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 w:rsidRPr="0016078E">
              <w:rPr>
                <w:sz w:val="20"/>
              </w:rPr>
              <w:t>Минуты, секунды</w:t>
            </w: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00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17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37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36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01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97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18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38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02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19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33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40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03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89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20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31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42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04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21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29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44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05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22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28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46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06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76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23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27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47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07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69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24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26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48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08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64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25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25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49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09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59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26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24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50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10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55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27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23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51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11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28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22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52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12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48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29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21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53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13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45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30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20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54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14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31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19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55 с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15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32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18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–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–</w:t>
            </w:r>
          </w:p>
        </w:tc>
      </w:tr>
      <w:tr w:rsidR="009F0A8A" w:rsidRPr="0016078E" w:rsidTr="009F0A8A">
        <w:trPr>
          <w:cantSplit/>
          <w:trHeight w:val="20"/>
        </w:trPr>
        <w:tc>
          <w:tcPr>
            <w:tcW w:w="111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16 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39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 мин 34 с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111" w:right="-39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17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–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16078E">
              <w:rPr>
                <w:sz w:val="20"/>
              </w:rPr>
              <w:t>–</w:t>
            </w:r>
          </w:p>
        </w:tc>
      </w:tr>
      <w:bookmarkEnd w:id="1"/>
    </w:tbl>
    <w:p w:rsidR="009F0A8A" w:rsidRPr="009F0A8A" w:rsidRDefault="009F0A8A" w:rsidP="009F0A8A">
      <w:pPr>
        <w:widowControl w:val="0"/>
        <w:jc w:val="center"/>
        <w:rPr>
          <w:sz w:val="10"/>
          <w:szCs w:val="10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24</w:t>
      </w:r>
      <w:r>
        <w:rPr>
          <w:bCs/>
          <w:sz w:val="28"/>
          <w:szCs w:val="28"/>
        </w:rPr>
        <w:br/>
        <w:t>б</w:t>
      </w:r>
      <w:r w:rsidRPr="006A3C2F">
        <w:rPr>
          <w:bCs/>
          <w:sz w:val="28"/>
          <w:szCs w:val="28"/>
        </w:rPr>
        <w:t>ег на 1 км</w:t>
      </w:r>
      <w:r w:rsidRPr="006A3C2F">
        <w:rPr>
          <w:sz w:val="28"/>
          <w:szCs w:val="28"/>
        </w:rPr>
        <w:t xml:space="preserve"> в баллы</w:t>
      </w:r>
    </w:p>
    <w:p w:rsidR="009F0A8A" w:rsidRPr="009F0A8A" w:rsidRDefault="009F0A8A" w:rsidP="009F0A8A">
      <w:pPr>
        <w:widowControl w:val="0"/>
        <w:rPr>
          <w:sz w:val="10"/>
          <w:szCs w:val="1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027"/>
        <w:gridCol w:w="2226"/>
        <w:gridCol w:w="1026"/>
        <w:gridCol w:w="2226"/>
        <w:gridCol w:w="1024"/>
      </w:tblGrid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526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526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525" w:type="pct"/>
            <w:vMerge w:val="restart"/>
            <w:shd w:val="clear" w:color="auto" w:fill="auto"/>
            <w:textDirection w:val="btLr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Баллы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7A572E">
              <w:rPr>
                <w:sz w:val="20"/>
              </w:rPr>
              <w:t>о</w:t>
            </w:r>
          </w:p>
          <w:p w:rsidR="009F0A8A" w:rsidRPr="007A572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7A572E">
              <w:rPr>
                <w:sz w:val="20"/>
              </w:rPr>
              <w:t>35 лет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>
              <w:rPr>
                <w:sz w:val="20"/>
              </w:rPr>
              <w:t>Минуты, с</w:t>
            </w:r>
            <w:r w:rsidRPr="007A572E">
              <w:rPr>
                <w:sz w:val="20"/>
              </w:rPr>
              <w:t>екунды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>
              <w:rPr>
                <w:sz w:val="20"/>
              </w:rPr>
              <w:t>Минуты, с</w:t>
            </w:r>
            <w:r w:rsidRPr="007A572E">
              <w:rPr>
                <w:sz w:val="20"/>
              </w:rPr>
              <w:t>екунды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jc w:val="center"/>
              <w:rPr>
                <w:rFonts w:eastAsia="Calibri"/>
                <w:kern w:val="24"/>
                <w:sz w:val="20"/>
              </w:rPr>
            </w:pPr>
            <w:r>
              <w:rPr>
                <w:sz w:val="20"/>
              </w:rPr>
              <w:t>Минуты, с</w:t>
            </w:r>
            <w:r w:rsidRPr="007A572E">
              <w:rPr>
                <w:sz w:val="20"/>
              </w:rPr>
              <w:t>екунды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9F0A8A" w:rsidRPr="007A572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136825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100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41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05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29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56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28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17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98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27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54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26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19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96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43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25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52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24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21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94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23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50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136825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22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23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92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21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48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20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89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19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87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46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18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27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85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47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17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83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44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16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29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81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136825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15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79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42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14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31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77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49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contextualSpacing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13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75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40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12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33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73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51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11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71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38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10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53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9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136825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67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36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8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37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35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7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34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05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39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57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33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60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32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15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59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59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31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</w:t>
            </w:r>
          </w:p>
        </w:tc>
      </w:tr>
      <w:tr w:rsidR="009F0A8A" w:rsidRPr="007A572E" w:rsidTr="00137448">
        <w:trPr>
          <w:cantSplit/>
          <w:trHeight w:val="34"/>
        </w:trPr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58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4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30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6</w:t>
            </w:r>
            <w:r>
              <w:rPr>
                <w:sz w:val="20"/>
              </w:rPr>
              <w:t xml:space="preserve"> мин </w:t>
            </w:r>
            <w:r w:rsidRPr="006B3D56">
              <w:rPr>
                <w:sz w:val="20"/>
              </w:rPr>
              <w:t>25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F0A8A" w:rsidRPr="006B3D56" w:rsidRDefault="009F0A8A" w:rsidP="00137448">
            <w:pPr>
              <w:widowControl w:val="0"/>
              <w:autoSpaceDE w:val="0"/>
              <w:autoSpaceDN w:val="0"/>
              <w:ind w:left="-142" w:right="-109"/>
              <w:jc w:val="center"/>
              <w:rPr>
                <w:sz w:val="20"/>
              </w:rPr>
            </w:pPr>
            <w:r w:rsidRPr="006B3D56">
              <w:rPr>
                <w:sz w:val="20"/>
              </w:rPr>
              <w:t>2</w:t>
            </w:r>
          </w:p>
        </w:tc>
      </w:tr>
    </w:tbl>
    <w:p w:rsidR="009F0A8A" w:rsidRDefault="009F0A8A" w:rsidP="009F0A8A">
      <w:pPr>
        <w:widowControl w:val="0"/>
        <w:jc w:val="center"/>
        <w:rPr>
          <w:sz w:val="28"/>
          <w:szCs w:val="28"/>
        </w:rPr>
      </w:pPr>
    </w:p>
    <w:p w:rsidR="009F0A8A" w:rsidRDefault="009F0A8A" w:rsidP="009F0A8A">
      <w:pPr>
        <w:widowControl w:val="0"/>
        <w:jc w:val="center"/>
        <w:rPr>
          <w:sz w:val="28"/>
          <w:szCs w:val="28"/>
        </w:rPr>
      </w:pPr>
      <w:r w:rsidRPr="006A3C2F">
        <w:rPr>
          <w:sz w:val="28"/>
          <w:szCs w:val="28"/>
        </w:rPr>
        <w:t>Таблица перевода результата выполнения упражнения № 25</w:t>
      </w:r>
      <w:r w:rsidRPr="001B5F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бег на </w:t>
      </w:r>
      <w:r w:rsidRPr="006A3C2F">
        <w:rPr>
          <w:bCs/>
          <w:sz w:val="28"/>
          <w:szCs w:val="28"/>
        </w:rPr>
        <w:t>3 км</w:t>
      </w:r>
      <w:r w:rsidRPr="006A3C2F">
        <w:rPr>
          <w:sz w:val="28"/>
          <w:szCs w:val="28"/>
        </w:rPr>
        <w:t xml:space="preserve"> в баллы</w:t>
      </w:r>
    </w:p>
    <w:p w:rsidR="009F0A8A" w:rsidRDefault="009F0A8A" w:rsidP="009F0A8A">
      <w:pPr>
        <w:widowControl w:val="0"/>
        <w:rPr>
          <w:sz w:val="28"/>
          <w:szCs w:val="28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186"/>
        <w:gridCol w:w="2075"/>
        <w:gridCol w:w="1180"/>
        <w:gridCol w:w="2309"/>
        <w:gridCol w:w="970"/>
      </w:tblGrid>
      <w:tr w:rsidR="009F0A8A" w:rsidRPr="0016078E" w:rsidTr="009F0A8A">
        <w:trPr>
          <w:cantSplit/>
          <w:trHeight w:val="35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Возраст</w:t>
            </w:r>
          </w:p>
        </w:tc>
        <w:tc>
          <w:tcPr>
            <w:tcW w:w="597" w:type="pct"/>
            <w:vMerge w:val="restart"/>
            <w:shd w:val="clear" w:color="auto" w:fill="auto"/>
            <w:textDirection w:val="btLr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Баллы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Возраст</w:t>
            </w:r>
          </w:p>
        </w:tc>
        <w:tc>
          <w:tcPr>
            <w:tcW w:w="594" w:type="pct"/>
            <w:vMerge w:val="restart"/>
            <w:shd w:val="clear" w:color="auto" w:fill="auto"/>
            <w:textDirection w:val="btLr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Баллы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Возраст</w:t>
            </w:r>
          </w:p>
        </w:tc>
        <w:tc>
          <w:tcPr>
            <w:tcW w:w="489" w:type="pct"/>
            <w:vMerge w:val="restart"/>
            <w:shd w:val="clear" w:color="auto" w:fill="auto"/>
            <w:textDirection w:val="btLr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Баллы</w:t>
            </w:r>
          </w:p>
        </w:tc>
      </w:tr>
      <w:tr w:rsidR="009F0A8A" w:rsidRPr="0016078E" w:rsidTr="009F0A8A">
        <w:trPr>
          <w:cantSplit/>
          <w:trHeight w:val="76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До</w:t>
            </w:r>
          </w:p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 лет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До</w:t>
            </w:r>
          </w:p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 лет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До</w:t>
            </w:r>
          </w:p>
          <w:p w:rsidR="009F0A8A" w:rsidRPr="0016078E" w:rsidRDefault="009F0A8A" w:rsidP="00137448">
            <w:pPr>
              <w:widowControl w:val="0"/>
              <w:autoSpaceDE w:val="0"/>
              <w:autoSpaceDN w:val="0"/>
              <w:ind w:left="-60" w:right="-111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 лет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9F0A8A" w:rsidRPr="0016078E" w:rsidRDefault="009F0A8A" w:rsidP="00137448">
            <w:pPr>
              <w:widowControl w:val="0"/>
              <w:jc w:val="center"/>
              <w:rPr>
                <w:sz w:val="20"/>
              </w:rPr>
            </w:pP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30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100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12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67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24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34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99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16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66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28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33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34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65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32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97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24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64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31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38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28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63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30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62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29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42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61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28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93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60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27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46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59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26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91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58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25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50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90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57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04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24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89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56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08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23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54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55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12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22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87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04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54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16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21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 мин 58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08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53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20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12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52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24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19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04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16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51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28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18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08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83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50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17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12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24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49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16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81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28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48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80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47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24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79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46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28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45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32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77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44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15 мин 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36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43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10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42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10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9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44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13 мин 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41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8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48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73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40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30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52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04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39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35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11 мин 56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71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08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38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40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5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00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70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12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37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45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4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04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69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16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36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50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</w:t>
            </w:r>
          </w:p>
        </w:tc>
      </w:tr>
      <w:tr w:rsidR="009F0A8A" w:rsidRPr="0016078E" w:rsidTr="009F0A8A">
        <w:trPr>
          <w:cantSplit/>
          <w:trHeight w:val="329"/>
        </w:trPr>
        <w:tc>
          <w:tcPr>
            <w:tcW w:w="1115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12 мин 08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68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adjustRightInd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14 мин 20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35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16 мин 55</w:t>
            </w:r>
            <w:r>
              <w:rPr>
                <w:sz w:val="20"/>
              </w:rPr>
              <w:t xml:space="preserve"> с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F0A8A" w:rsidRPr="0016078E" w:rsidRDefault="009F0A8A" w:rsidP="009F0A8A">
            <w:pPr>
              <w:widowControl w:val="0"/>
              <w:jc w:val="center"/>
              <w:rPr>
                <w:sz w:val="20"/>
              </w:rPr>
            </w:pPr>
            <w:r w:rsidRPr="0016078E">
              <w:rPr>
                <w:sz w:val="20"/>
              </w:rPr>
              <w:t>2</w:t>
            </w:r>
          </w:p>
        </w:tc>
      </w:tr>
    </w:tbl>
    <w:p w:rsidR="009F0A8A" w:rsidRDefault="009F0A8A" w:rsidP="009F0A8A">
      <w:pPr>
        <w:pStyle w:val="a3"/>
        <w:ind w:firstLine="680"/>
        <w:jc w:val="both"/>
        <w:rPr>
          <w:rStyle w:val="12"/>
          <w:color w:val="FF0000"/>
          <w:sz w:val="28"/>
          <w:szCs w:val="28"/>
          <w:lang w:val="ru-RU"/>
        </w:rPr>
      </w:pPr>
    </w:p>
    <w:p w:rsidR="009F0A8A" w:rsidRPr="0046107C" w:rsidRDefault="009F0A8A" w:rsidP="009F0A8A">
      <w:pPr>
        <w:pStyle w:val="a3"/>
        <w:ind w:firstLine="680"/>
        <w:jc w:val="both"/>
        <w:rPr>
          <w:rStyle w:val="12"/>
          <w:sz w:val="28"/>
          <w:szCs w:val="28"/>
          <w:lang w:val="ru-RU"/>
        </w:rPr>
      </w:pPr>
      <w:r>
        <w:rPr>
          <w:rFonts w:eastAsia="Calibri"/>
          <w:iCs/>
          <w:szCs w:val="28"/>
          <w:lang w:val="ru-RU"/>
        </w:rPr>
        <w:lastRenderedPageBreak/>
        <w:t>48. </w:t>
      </w:r>
      <w:r w:rsidRPr="0046107C">
        <w:rPr>
          <w:rFonts w:eastAsia="Calibri"/>
          <w:iCs/>
          <w:szCs w:val="28"/>
          <w:lang w:val="ru-RU"/>
        </w:rPr>
        <w:t xml:space="preserve">Оценка физической подготовленности кандидатов определяется по сумме баллов, набранных им за выполнение физических упражнений, с учетом минимального количества баллов в каждом упражнении в соответствии с Таблицей оценки уровня физической подготовленности согласно приложению № 6 </w:t>
      </w:r>
      <w:r w:rsidRPr="0046107C">
        <w:rPr>
          <w:rStyle w:val="12"/>
          <w:sz w:val="28"/>
          <w:szCs w:val="28"/>
          <w:lang w:val="ru-RU"/>
        </w:rPr>
        <w:t>наставления по физической подготовке</w:t>
      </w:r>
      <w:r w:rsidRPr="0046107C">
        <w:rPr>
          <w:rFonts w:eastAsia="Calibri"/>
          <w:iCs/>
          <w:szCs w:val="28"/>
          <w:lang w:val="ru-RU"/>
        </w:rPr>
        <w:t>.</w:t>
      </w:r>
      <w:r w:rsidRPr="0046107C">
        <w:rPr>
          <w:rStyle w:val="12"/>
          <w:sz w:val="28"/>
          <w:szCs w:val="28"/>
          <w:lang w:val="ru-RU"/>
        </w:rPr>
        <w:t xml:space="preserve"> </w:t>
      </w:r>
    </w:p>
    <w:p w:rsidR="009F0A8A" w:rsidRPr="00B87251" w:rsidRDefault="009F0A8A" w:rsidP="009F0A8A">
      <w:pPr>
        <w:widowControl w:val="0"/>
        <w:contextualSpacing/>
        <w:jc w:val="center"/>
        <w:rPr>
          <w:b/>
          <w:sz w:val="28"/>
        </w:rPr>
      </w:pPr>
      <w:r w:rsidRPr="00B87251">
        <w:rPr>
          <w:b/>
          <w:sz w:val="28"/>
        </w:rPr>
        <w:t>Т А Б Л И Ц А</w:t>
      </w:r>
    </w:p>
    <w:p w:rsidR="009F0A8A" w:rsidRDefault="009F0A8A" w:rsidP="009F0A8A">
      <w:pPr>
        <w:pStyle w:val="a3"/>
        <w:ind w:firstLine="680"/>
        <w:jc w:val="center"/>
        <w:rPr>
          <w:b/>
          <w:lang w:val="ru-RU"/>
        </w:rPr>
      </w:pPr>
      <w:r w:rsidRPr="00B87251">
        <w:rPr>
          <w:b/>
          <w:lang w:val="ru-RU"/>
        </w:rPr>
        <w:t>оценки уровня физической подготовленности граждан поступающих в академию</w:t>
      </w:r>
    </w:p>
    <w:p w:rsidR="009F0A8A" w:rsidRDefault="009F0A8A" w:rsidP="009F0A8A">
      <w:pPr>
        <w:pStyle w:val="a3"/>
        <w:ind w:firstLine="680"/>
        <w:jc w:val="both"/>
        <w:rPr>
          <w:b/>
          <w:lang w:val="ru-RU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2126"/>
        <w:gridCol w:w="1134"/>
        <w:gridCol w:w="1134"/>
        <w:gridCol w:w="2265"/>
      </w:tblGrid>
      <w:tr w:rsidR="009F0A8A" w:rsidRPr="003F3AB3" w:rsidTr="00137448">
        <w:trPr>
          <w:trHeight w:val="20"/>
        </w:trPr>
        <w:tc>
          <w:tcPr>
            <w:tcW w:w="1595" w:type="pct"/>
            <w:vMerge w:val="restart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 w:rsidRPr="003F3AB3">
              <w:rPr>
                <w:szCs w:val="24"/>
              </w:rPr>
              <w:t xml:space="preserve">Категория </w:t>
            </w:r>
          </w:p>
        </w:tc>
        <w:tc>
          <w:tcPr>
            <w:tcW w:w="1087" w:type="pct"/>
            <w:vMerge w:val="restart"/>
          </w:tcPr>
          <w:p w:rsidR="009F0A8A" w:rsidRDefault="009F0A8A" w:rsidP="00137448">
            <w:pPr>
              <w:widowControl w:val="0"/>
              <w:suppressAutoHyphens/>
              <w:contextualSpacing/>
              <w:jc w:val="center"/>
              <w:rPr>
                <w:szCs w:val="24"/>
              </w:rPr>
            </w:pPr>
          </w:p>
          <w:p w:rsidR="009F0A8A" w:rsidRPr="00BA3A3E" w:rsidRDefault="009F0A8A" w:rsidP="00137448">
            <w:pPr>
              <w:widowControl w:val="0"/>
              <w:suppressAutoHyphens/>
              <w:contextualSpacing/>
              <w:jc w:val="center"/>
              <w:rPr>
                <w:szCs w:val="24"/>
              </w:rPr>
            </w:pPr>
            <w:r w:rsidRPr="00BA3A3E">
              <w:rPr>
                <w:szCs w:val="24"/>
              </w:rPr>
              <w:t>Минимум баллов в одном упражнении</w:t>
            </w:r>
          </w:p>
        </w:tc>
        <w:tc>
          <w:tcPr>
            <w:tcW w:w="231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0A8A" w:rsidRPr="00BA3A3E" w:rsidRDefault="009F0A8A" w:rsidP="00137448">
            <w:pPr>
              <w:widowControl w:val="0"/>
              <w:suppressAutoHyphens/>
              <w:contextualSpacing/>
              <w:jc w:val="center"/>
              <w:rPr>
                <w:szCs w:val="24"/>
              </w:rPr>
            </w:pPr>
            <w:r w:rsidRPr="00BA3A3E">
              <w:rPr>
                <w:szCs w:val="24"/>
              </w:rPr>
              <w:t>Оценка уровня физической подготовленности</w:t>
            </w:r>
          </w:p>
          <w:p w:rsidR="009F0A8A" w:rsidRPr="00BA3A3E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трех упражнениях</w:t>
            </w:r>
          </w:p>
        </w:tc>
      </w:tr>
      <w:tr w:rsidR="009F0A8A" w:rsidRPr="003F3AB3" w:rsidTr="009F0A8A">
        <w:trPr>
          <w:trHeight w:val="415"/>
        </w:trPr>
        <w:tc>
          <w:tcPr>
            <w:tcW w:w="1595" w:type="pct"/>
            <w:vMerge/>
            <w:tcBorders>
              <w:bottom w:val="single" w:sz="4" w:space="0" w:color="000000"/>
            </w:tcBorders>
            <w:vAlign w:val="center"/>
          </w:tcPr>
          <w:p w:rsidR="009F0A8A" w:rsidRPr="003F3AB3" w:rsidRDefault="009F0A8A" w:rsidP="00137448">
            <w:pPr>
              <w:jc w:val="both"/>
              <w:rPr>
                <w:szCs w:val="24"/>
              </w:rPr>
            </w:pPr>
          </w:p>
        </w:tc>
        <w:tc>
          <w:tcPr>
            <w:tcW w:w="1087" w:type="pct"/>
            <w:vMerge/>
            <w:tcBorders>
              <w:bottom w:val="single" w:sz="4" w:space="0" w:color="000000"/>
            </w:tcBorders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 w:rsidRPr="003F3AB3">
              <w:rPr>
                <w:szCs w:val="24"/>
              </w:rPr>
              <w:t>Отлично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F0A8A" w:rsidRPr="003F3AB3" w:rsidRDefault="009F0A8A" w:rsidP="00137448">
            <w:pPr>
              <w:ind w:left="-108" w:right="-108"/>
              <w:jc w:val="center"/>
              <w:rPr>
                <w:szCs w:val="24"/>
              </w:rPr>
            </w:pPr>
            <w:r w:rsidRPr="003F3AB3">
              <w:rPr>
                <w:szCs w:val="24"/>
              </w:rPr>
              <w:t>Хорошо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 w:rsidRPr="003F3AB3">
              <w:rPr>
                <w:szCs w:val="24"/>
              </w:rPr>
              <w:t>Удовлетворительно</w:t>
            </w:r>
          </w:p>
        </w:tc>
      </w:tr>
      <w:tr w:rsidR="009F0A8A" w:rsidRPr="003F3AB3" w:rsidTr="009F0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C0" w:firstRow="0" w:lastRow="1" w:firstColumn="1" w:lastColumn="1" w:noHBand="0" w:noVBand="0"/>
        </w:tblPrEx>
        <w:trPr>
          <w:trHeight w:val="421"/>
        </w:trPr>
        <w:tc>
          <w:tcPr>
            <w:tcW w:w="1595" w:type="pct"/>
            <w:vAlign w:val="center"/>
          </w:tcPr>
          <w:p w:rsidR="009F0A8A" w:rsidRPr="003F3AB3" w:rsidRDefault="009F0A8A" w:rsidP="00137448">
            <w:pPr>
              <w:jc w:val="both"/>
              <w:rPr>
                <w:szCs w:val="24"/>
              </w:rPr>
            </w:pPr>
            <w:r w:rsidRPr="006A3C2F">
              <w:t>Гражданин до 25 лет</w:t>
            </w:r>
          </w:p>
        </w:tc>
        <w:tc>
          <w:tcPr>
            <w:tcW w:w="1087" w:type="pct"/>
          </w:tcPr>
          <w:p w:rsidR="009F0A8A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</w:tr>
      <w:tr w:rsidR="009F0A8A" w:rsidRPr="003F3AB3" w:rsidTr="009F0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C0" w:firstRow="0" w:lastRow="1" w:firstColumn="1" w:lastColumn="1" w:noHBand="0" w:noVBand="0"/>
        </w:tblPrEx>
        <w:trPr>
          <w:trHeight w:val="414"/>
        </w:trPr>
        <w:tc>
          <w:tcPr>
            <w:tcW w:w="1595" w:type="pct"/>
            <w:vAlign w:val="center"/>
          </w:tcPr>
          <w:p w:rsidR="009F0A8A" w:rsidRPr="003F3AB3" w:rsidRDefault="009F0A8A" w:rsidP="00137448">
            <w:pPr>
              <w:jc w:val="both"/>
              <w:rPr>
                <w:szCs w:val="24"/>
              </w:rPr>
            </w:pPr>
            <w:r w:rsidRPr="006A3C2F">
              <w:t>Гражданин 25 лет и старше</w:t>
            </w:r>
          </w:p>
        </w:tc>
        <w:tc>
          <w:tcPr>
            <w:tcW w:w="1087" w:type="pct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9F0A8A" w:rsidRPr="003F3AB3" w:rsidRDefault="009F0A8A" w:rsidP="001374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</w:tbl>
    <w:p w:rsidR="009F0A8A" w:rsidRDefault="009F0A8A" w:rsidP="009F0A8A">
      <w:pPr>
        <w:pStyle w:val="a3"/>
        <w:ind w:firstLine="680"/>
        <w:jc w:val="both"/>
        <w:rPr>
          <w:b/>
          <w:lang w:val="ru-RU"/>
        </w:rPr>
      </w:pPr>
    </w:p>
    <w:p w:rsidR="009F0A8A" w:rsidRPr="00B87251" w:rsidRDefault="009F0A8A" w:rsidP="009F0A8A">
      <w:pPr>
        <w:tabs>
          <w:tab w:val="left" w:pos="1134"/>
        </w:tabs>
        <w:jc w:val="both"/>
        <w:rPr>
          <w:rFonts w:eastAsia="Calibri"/>
          <w:iCs/>
          <w:sz w:val="28"/>
          <w:szCs w:val="28"/>
        </w:rPr>
      </w:pPr>
      <w:r w:rsidRPr="00B87251">
        <w:rPr>
          <w:rFonts w:eastAsia="Calibri"/>
          <w:iCs/>
          <w:sz w:val="28"/>
          <w:szCs w:val="28"/>
        </w:rPr>
        <w:t>Уровень физической подготовленности кандидата оценивается на «неудовлетворительно», если:</w:t>
      </w:r>
    </w:p>
    <w:p w:rsidR="009F0A8A" w:rsidRPr="00B87251" w:rsidRDefault="009F0A8A" w:rsidP="009F0A8A">
      <w:pPr>
        <w:pStyle w:val="af0"/>
        <w:tabs>
          <w:tab w:val="left" w:pos="1134"/>
        </w:tabs>
        <w:ind w:left="0" w:firstLine="709"/>
        <w:jc w:val="both"/>
        <w:rPr>
          <w:rFonts w:eastAsia="Calibri"/>
          <w:iCs/>
          <w:sz w:val="28"/>
          <w:szCs w:val="28"/>
        </w:rPr>
      </w:pPr>
      <w:r w:rsidRPr="00B87251">
        <w:rPr>
          <w:rFonts w:eastAsia="Calibri"/>
          <w:iCs/>
          <w:sz w:val="28"/>
          <w:szCs w:val="28"/>
        </w:rPr>
        <w:t>физическое упражнение не выполнено;</w:t>
      </w:r>
    </w:p>
    <w:p w:rsidR="009F0A8A" w:rsidRPr="00B87251" w:rsidRDefault="009F0A8A" w:rsidP="009F0A8A">
      <w:pPr>
        <w:pStyle w:val="af0"/>
        <w:tabs>
          <w:tab w:val="left" w:pos="1134"/>
        </w:tabs>
        <w:ind w:left="0" w:firstLine="709"/>
        <w:jc w:val="both"/>
        <w:rPr>
          <w:rFonts w:eastAsia="Calibri"/>
          <w:iCs/>
          <w:sz w:val="28"/>
          <w:szCs w:val="28"/>
        </w:rPr>
      </w:pPr>
      <w:r w:rsidRPr="00B87251">
        <w:rPr>
          <w:rFonts w:eastAsia="Calibri"/>
          <w:iCs/>
          <w:sz w:val="28"/>
          <w:szCs w:val="28"/>
        </w:rPr>
        <w:t>не набран минимум баллов в одном физическом упражнении;</w:t>
      </w:r>
    </w:p>
    <w:p w:rsidR="009F0A8A" w:rsidRPr="00B87251" w:rsidRDefault="009F0A8A" w:rsidP="009F0A8A">
      <w:pPr>
        <w:pStyle w:val="af0"/>
        <w:tabs>
          <w:tab w:val="left" w:pos="1134"/>
        </w:tabs>
        <w:ind w:left="0" w:firstLine="709"/>
        <w:jc w:val="both"/>
        <w:rPr>
          <w:rFonts w:eastAsia="Calibri"/>
          <w:iCs/>
          <w:sz w:val="28"/>
          <w:szCs w:val="28"/>
        </w:rPr>
      </w:pPr>
      <w:r w:rsidRPr="00B87251">
        <w:rPr>
          <w:rFonts w:eastAsia="Calibri"/>
          <w:iCs/>
          <w:sz w:val="28"/>
          <w:szCs w:val="28"/>
        </w:rPr>
        <w:t>набранная сумма баллов ниже суммы баллов на оценку «удовлетворительно»;</w:t>
      </w:r>
    </w:p>
    <w:p w:rsidR="009F0A8A" w:rsidRPr="00B87251" w:rsidRDefault="009F0A8A" w:rsidP="009F0A8A">
      <w:pPr>
        <w:pStyle w:val="a3"/>
        <w:ind w:firstLine="680"/>
        <w:jc w:val="both"/>
        <w:rPr>
          <w:b/>
          <w:lang w:val="ru-RU"/>
        </w:rPr>
      </w:pPr>
      <w:r w:rsidRPr="00B87251">
        <w:rPr>
          <w:rFonts w:eastAsia="Calibri"/>
          <w:iCs/>
          <w:szCs w:val="28"/>
          <w:lang w:val="ru-RU"/>
        </w:rPr>
        <w:t xml:space="preserve">кандидат отсутствовал на </w:t>
      </w:r>
      <w:r w:rsidRPr="00B87251">
        <w:rPr>
          <w:rFonts w:eastAsia="Calibri"/>
          <w:b/>
          <w:bCs/>
          <w:iCs/>
          <w:szCs w:val="28"/>
          <w:lang w:val="ru-RU"/>
        </w:rPr>
        <w:t>экзамене</w:t>
      </w:r>
      <w:r w:rsidRPr="00B87251">
        <w:rPr>
          <w:rFonts w:eastAsia="Calibri"/>
          <w:iCs/>
          <w:szCs w:val="28"/>
          <w:lang w:val="ru-RU"/>
        </w:rPr>
        <w:t xml:space="preserve"> по физической подготовке без уважительной причины или отказался без уважительной причины от выполнения физического упражнения.</w:t>
      </w:r>
    </w:p>
    <w:p w:rsidR="009F0A8A" w:rsidRPr="00B87251" w:rsidRDefault="009F0A8A" w:rsidP="009F0A8A">
      <w:pPr>
        <w:pStyle w:val="a3"/>
        <w:ind w:firstLine="680"/>
        <w:jc w:val="both"/>
        <w:rPr>
          <w:szCs w:val="28"/>
          <w:lang w:val="ru-RU"/>
        </w:rPr>
      </w:pPr>
      <w:r w:rsidRPr="00B87251">
        <w:rPr>
          <w:szCs w:val="28"/>
          <w:lang w:val="ru-RU"/>
        </w:rPr>
        <w:t xml:space="preserve">Перевод суммы баллов по физической подготовке в 100-бальную шкалу осуществляется в соответствии с приложением № 14 </w:t>
      </w:r>
      <w:r w:rsidRPr="00B87251">
        <w:rPr>
          <w:rStyle w:val="12"/>
          <w:sz w:val="28"/>
          <w:szCs w:val="28"/>
          <w:lang w:val="ru-RU"/>
        </w:rPr>
        <w:t>наставления по физической подготовке</w:t>
      </w:r>
      <w:r w:rsidRPr="00B87251">
        <w:rPr>
          <w:szCs w:val="28"/>
          <w:lang w:val="ru-RU"/>
        </w:rPr>
        <w:t>.</w:t>
      </w:r>
    </w:p>
    <w:p w:rsidR="009F0A8A" w:rsidRPr="00B87251" w:rsidRDefault="009F0A8A" w:rsidP="009F0A8A">
      <w:pPr>
        <w:widowControl w:val="0"/>
        <w:contextualSpacing/>
        <w:jc w:val="center"/>
        <w:rPr>
          <w:b/>
          <w:sz w:val="28"/>
          <w:szCs w:val="32"/>
        </w:rPr>
      </w:pPr>
      <w:r w:rsidRPr="00B87251">
        <w:rPr>
          <w:b/>
          <w:sz w:val="28"/>
          <w:szCs w:val="32"/>
        </w:rPr>
        <w:t>Т А Б Л И Ц А</w:t>
      </w:r>
    </w:p>
    <w:p w:rsidR="009F0A8A" w:rsidRPr="00B87251" w:rsidRDefault="009F0A8A" w:rsidP="009F0A8A">
      <w:pPr>
        <w:widowControl w:val="0"/>
        <w:suppressAutoHyphens/>
        <w:contextualSpacing/>
        <w:jc w:val="center"/>
        <w:rPr>
          <w:b/>
          <w:sz w:val="28"/>
          <w:szCs w:val="32"/>
        </w:rPr>
      </w:pPr>
      <w:r w:rsidRPr="00B87251">
        <w:rPr>
          <w:b/>
          <w:sz w:val="28"/>
          <w:szCs w:val="32"/>
        </w:rPr>
        <w:t>перевода суммы баллов по физической подготовке в 100-бальную шкалу</w:t>
      </w:r>
    </w:p>
    <w:p w:rsidR="009F0A8A" w:rsidRPr="006A3C2F" w:rsidRDefault="009F0A8A" w:rsidP="009F0A8A">
      <w:pPr>
        <w:widowControl w:val="0"/>
        <w:suppressAutoHyphens/>
        <w:contextualSpacing/>
        <w:jc w:val="center"/>
        <w:rPr>
          <w:b/>
          <w:sz w:val="28"/>
          <w:szCs w:val="28"/>
        </w:rPr>
      </w:pPr>
    </w:p>
    <w:tbl>
      <w:tblPr>
        <w:tblW w:w="486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072"/>
      </w:tblGrid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 w:rsidRPr="006A3C2F">
              <w:t>Гражданин до 25 лет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>
              <w:t>Гражданин 25 лет</w:t>
            </w:r>
            <w:r>
              <w:br/>
            </w:r>
            <w:r w:rsidRPr="006A3C2F">
              <w:t>и старше</w:t>
            </w:r>
          </w:p>
        </w:tc>
        <w:tc>
          <w:tcPr>
            <w:tcW w:w="16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A8A" w:rsidRDefault="009F0A8A" w:rsidP="00137448">
            <w:pPr>
              <w:widowControl w:val="0"/>
              <w:suppressAutoHyphens/>
              <w:jc w:val="center"/>
            </w:pPr>
            <w:r>
              <w:t>Б</w:t>
            </w:r>
            <w:r w:rsidRPr="006A3C2F">
              <w:t>алл</w:t>
            </w:r>
            <w:r>
              <w:t>ы</w:t>
            </w:r>
            <w:r w:rsidRPr="006A3C2F">
              <w:t xml:space="preserve"> </w:t>
            </w:r>
          </w:p>
          <w:p w:rsidR="009F0A8A" w:rsidRPr="006A3C2F" w:rsidRDefault="009F0A8A" w:rsidP="00137448">
            <w:pPr>
              <w:widowControl w:val="0"/>
              <w:suppressAutoHyphens/>
              <w:jc w:val="center"/>
            </w:pPr>
            <w:r>
              <w:t>по 100-балльной шкале</w:t>
            </w:r>
          </w:p>
        </w:tc>
      </w:tr>
      <w:tr w:rsidR="009F0A8A" w:rsidRPr="00575CC2" w:rsidTr="009F0A8A">
        <w:trPr>
          <w:trHeight w:val="562"/>
        </w:trPr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>
              <w:t>Сумма баллов за выполнение трех</w:t>
            </w:r>
            <w:r>
              <w:br/>
              <w:t xml:space="preserve">физических </w:t>
            </w:r>
            <w:r w:rsidRPr="006A3C2F">
              <w:t xml:space="preserve">упражнений </w:t>
            </w:r>
          </w:p>
        </w:tc>
        <w:tc>
          <w:tcPr>
            <w:tcW w:w="1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</w:p>
        </w:tc>
      </w:tr>
      <w:tr w:rsidR="009F0A8A" w:rsidRPr="006A3C2F" w:rsidTr="009F0A8A">
        <w:trPr>
          <w:trHeight w:val="13"/>
          <w:tblHeader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 w:rsidRPr="006A3C2F">
              <w:t>мужчины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 w:rsidRPr="006A3C2F">
              <w:t>мужчины</w:t>
            </w:r>
          </w:p>
        </w:tc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8A" w:rsidRPr="006A3C2F" w:rsidRDefault="009F0A8A" w:rsidP="00137448">
            <w:pPr>
              <w:widowControl w:val="0"/>
              <w:suppressAutoHyphens/>
            </w:pPr>
          </w:p>
        </w:tc>
      </w:tr>
      <w:tr w:rsidR="009F0A8A" w:rsidRPr="006A10A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46107C" w:rsidRDefault="009F0A8A" w:rsidP="00137448">
            <w:pPr>
              <w:widowControl w:val="0"/>
              <w:suppressAutoHyphens/>
              <w:jc w:val="center"/>
              <w:rPr>
                <w:b/>
                <w:sz w:val="20"/>
              </w:rPr>
            </w:pPr>
            <w:r w:rsidRPr="0046107C">
              <w:rPr>
                <w:b/>
                <w:sz w:val="20"/>
              </w:rPr>
              <w:t>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46107C" w:rsidRDefault="009F0A8A" w:rsidP="00137448">
            <w:pPr>
              <w:widowControl w:val="0"/>
              <w:suppressAutoHyphens/>
              <w:jc w:val="center"/>
              <w:rPr>
                <w:b/>
                <w:sz w:val="20"/>
              </w:rPr>
            </w:pPr>
            <w:r w:rsidRPr="0046107C">
              <w:rPr>
                <w:b/>
                <w:sz w:val="20"/>
              </w:rPr>
              <w:t>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46107C" w:rsidRDefault="009F0A8A" w:rsidP="00137448">
            <w:pPr>
              <w:widowControl w:val="0"/>
              <w:suppressAutoHyphens/>
              <w:jc w:val="center"/>
              <w:rPr>
                <w:b/>
                <w:sz w:val="20"/>
              </w:rPr>
            </w:pPr>
            <w:r w:rsidRPr="0046107C">
              <w:rPr>
                <w:b/>
                <w:sz w:val="20"/>
              </w:rPr>
              <w:t>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 w:rsidRPr="006A3C2F">
              <w:t>120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 w:rsidRPr="006A3C2F">
              <w:t>110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suppressAutoHyphens/>
              <w:jc w:val="center"/>
            </w:pPr>
            <w:r w:rsidRPr="006A3C2F">
              <w:t>25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26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27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28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124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29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127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119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lastRenderedPageBreak/>
              <w:t>130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131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121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132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122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133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134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124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39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137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129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144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49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147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139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150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140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151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141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154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59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157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147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149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164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69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167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159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174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79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177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169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lastRenderedPageBreak/>
              <w:t>181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183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184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174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89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90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91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187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92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188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93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189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179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94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190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95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191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96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192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97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193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98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194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99</w:t>
            </w:r>
          </w:p>
        </w:tc>
      </w:tr>
      <w:tr w:rsidR="009F0A8A" w:rsidRPr="006A3C2F" w:rsidTr="009F0A8A">
        <w:trPr>
          <w:trHeight w:val="13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195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185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8A" w:rsidRPr="006A3C2F" w:rsidRDefault="009F0A8A" w:rsidP="00137448">
            <w:pPr>
              <w:widowControl w:val="0"/>
              <w:jc w:val="center"/>
            </w:pPr>
            <w:r w:rsidRPr="006A3C2F">
              <w:t>100</w:t>
            </w:r>
          </w:p>
        </w:tc>
      </w:tr>
    </w:tbl>
    <w:p w:rsidR="009F0A8A" w:rsidRPr="00B87251" w:rsidRDefault="009F0A8A" w:rsidP="009F0A8A">
      <w:pPr>
        <w:autoSpaceDE w:val="0"/>
        <w:autoSpaceDN w:val="0"/>
        <w:adjustRightInd w:val="0"/>
        <w:spacing w:before="120"/>
        <w:ind w:firstLine="709"/>
        <w:jc w:val="both"/>
        <w:rPr>
          <w:kern w:val="2"/>
          <w:sz w:val="28"/>
          <w:szCs w:val="26"/>
        </w:rPr>
      </w:pPr>
      <w:r w:rsidRPr="00B87251">
        <w:rPr>
          <w:kern w:val="2"/>
          <w:sz w:val="28"/>
          <w:szCs w:val="26"/>
        </w:rPr>
        <w:t>Результаты оценки уровня физической подготовленности кандидатов доводятся до кандидатов не позднее одного дня после проведения вступительного испытания.</w:t>
      </w:r>
    </w:p>
    <w:p w:rsidR="001B6F28" w:rsidRPr="00FB44E0" w:rsidRDefault="001B6F28" w:rsidP="009F0A8A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color w:val="000000" w:themeColor="text1"/>
          <w:kern w:val="2"/>
          <w:sz w:val="28"/>
          <w:szCs w:val="28"/>
        </w:rPr>
      </w:pPr>
      <w:r w:rsidRPr="00A92301">
        <w:rPr>
          <w:color w:val="FF0000"/>
          <w:kern w:val="2"/>
          <w:sz w:val="28"/>
          <w:szCs w:val="26"/>
        </w:rPr>
        <w:t>.</w:t>
      </w:r>
      <w:r w:rsidRPr="00FB44E0">
        <w:rPr>
          <w:b/>
          <w:bCs/>
          <w:color w:val="000000" w:themeColor="text1"/>
          <w:kern w:val="2"/>
          <w:sz w:val="28"/>
          <w:szCs w:val="28"/>
        </w:rPr>
        <w:t>X. Порядок и правила рассмотрения приемной комиссией</w:t>
      </w:r>
      <w:r w:rsidRPr="00FB44E0">
        <w:rPr>
          <w:b/>
          <w:bCs/>
          <w:color w:val="000000" w:themeColor="text1"/>
          <w:kern w:val="2"/>
          <w:sz w:val="28"/>
          <w:szCs w:val="28"/>
        </w:rPr>
        <w:br/>
        <w:t>обращений, заявлений, жалоб кандидатов и их родителей</w:t>
      </w:r>
      <w:r w:rsidRPr="00FB44E0">
        <w:rPr>
          <w:b/>
          <w:bCs/>
          <w:color w:val="000000" w:themeColor="text1"/>
          <w:kern w:val="2"/>
          <w:sz w:val="28"/>
          <w:szCs w:val="28"/>
        </w:rPr>
        <w:br/>
        <w:t>(законных представителей)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49. </w:t>
      </w:r>
      <w:r w:rsidR="001B6F28" w:rsidRPr="00FB44E0">
        <w:rPr>
          <w:color w:val="000000" w:themeColor="text1"/>
          <w:kern w:val="2"/>
          <w:sz w:val="28"/>
        </w:rPr>
        <w:t>По результатам профессионального отбора кандидат, его родители (законные представители) имеют право подать аргументированное письменное обращение, заявление, жалобу</w:t>
      </w:r>
      <w:r w:rsidR="001B6F28" w:rsidRPr="00FB44E0">
        <w:rPr>
          <w:color w:val="000000" w:themeColor="text1"/>
          <w:kern w:val="2"/>
          <w:sz w:val="28"/>
          <w:szCs w:val="28"/>
        </w:rPr>
        <w:t xml:space="preserve"> </w:t>
      </w:r>
      <w:r w:rsidR="001B6F28" w:rsidRPr="00FB44E0">
        <w:rPr>
          <w:color w:val="000000" w:themeColor="text1"/>
          <w:kern w:val="2"/>
          <w:sz w:val="28"/>
        </w:rPr>
        <w:t xml:space="preserve">об ошибочности, по их мнению, принятого решения приемной комиссией (далее именуется </w:t>
      </w:r>
      <w:r w:rsidR="001B6F28" w:rsidRPr="00FB44E0">
        <w:rPr>
          <w:color w:val="000000" w:themeColor="text1"/>
          <w:szCs w:val="24"/>
        </w:rPr>
        <w:t>–</w:t>
      </w:r>
      <w:r w:rsidR="001B6F28" w:rsidRPr="00FB44E0">
        <w:rPr>
          <w:color w:val="000000" w:themeColor="text1"/>
          <w:kern w:val="2"/>
          <w:sz w:val="28"/>
        </w:rPr>
        <w:t xml:space="preserve"> апелляция).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50. </w:t>
      </w:r>
      <w:r w:rsidR="001B6F28" w:rsidRPr="00FB44E0">
        <w:rPr>
          <w:color w:val="000000" w:themeColor="text1"/>
          <w:kern w:val="2"/>
          <w:sz w:val="28"/>
        </w:rPr>
        <w:t>Личный прием кандидатов и их родителей (законных представителей) в целях рассмотрения обращений, заявлений и жалоб по порядку профессионального отбора организует секретарь приемной комиссии в соответствии с порядком, устанавливаемым начальником вуза. При проведении личного приема кандидатов и их родителей (законных представителей) привлекаются должностные лица (специалисты) приемной комиссии в соответствии с их компетенцией.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51. </w:t>
      </w:r>
      <w:r w:rsidR="001B6F28" w:rsidRPr="00FB44E0">
        <w:rPr>
          <w:color w:val="000000" w:themeColor="text1"/>
          <w:kern w:val="2"/>
          <w:sz w:val="28"/>
        </w:rPr>
        <w:t>Рассмотрение апелляции не является повторным прохождением профессионального отбора, в ходе рассмотрения апелляции проверяется только правильность оценки результата проведения того или иного его элемента.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52. </w:t>
      </w:r>
      <w:r w:rsidR="001B6F28" w:rsidRPr="00FB44E0">
        <w:rPr>
          <w:color w:val="000000" w:themeColor="text1"/>
          <w:kern w:val="2"/>
          <w:sz w:val="28"/>
        </w:rPr>
        <w:t xml:space="preserve">Апелляции принимаются приемной комиссией в день объявления результатов профессионального отбора. Апелляции по результатам </w:t>
      </w:r>
      <w:r w:rsidR="001B6F28" w:rsidRPr="00FB44E0">
        <w:rPr>
          <w:b/>
          <w:bCs/>
          <w:color w:val="000000" w:themeColor="text1"/>
          <w:kern w:val="2"/>
          <w:sz w:val="28"/>
          <w:szCs w:val="28"/>
        </w:rPr>
        <w:t xml:space="preserve">профессионального психологического отбора </w:t>
      </w:r>
      <w:r w:rsidR="001B6F28" w:rsidRPr="00FB44E0">
        <w:rPr>
          <w:color w:val="000000" w:themeColor="text1"/>
          <w:kern w:val="2"/>
          <w:sz w:val="28"/>
          <w:szCs w:val="28"/>
        </w:rPr>
        <w:t xml:space="preserve">и по результатам проверки уровня </w:t>
      </w:r>
      <w:r w:rsidR="001B6F28" w:rsidRPr="00FB44E0">
        <w:rPr>
          <w:b/>
          <w:bCs/>
          <w:color w:val="000000" w:themeColor="text1"/>
          <w:kern w:val="2"/>
          <w:sz w:val="28"/>
          <w:szCs w:val="28"/>
        </w:rPr>
        <w:t xml:space="preserve">физической подготовленности </w:t>
      </w:r>
      <w:r w:rsidR="001B6F28" w:rsidRPr="00FB44E0">
        <w:rPr>
          <w:color w:val="000000" w:themeColor="text1"/>
          <w:kern w:val="2"/>
          <w:sz w:val="28"/>
          <w:szCs w:val="28"/>
        </w:rPr>
        <w:t>кандидатов приемной комиссией не принимаются и не рассматриваются.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  <w:szCs w:val="28"/>
        </w:rPr>
        <w:t>53. </w:t>
      </w:r>
      <w:r w:rsidR="001B6F28" w:rsidRPr="00FB44E0">
        <w:rPr>
          <w:color w:val="000000" w:themeColor="text1"/>
          <w:kern w:val="2"/>
          <w:sz w:val="28"/>
          <w:szCs w:val="28"/>
        </w:rPr>
        <w:t>Кандидат имеет право присутствовать при рассмотрении апелляции, при этом он должен иметь при себе документ, удостоверяющий личность. С несовершеннолетним кандидатом (до 18 лет) имеет право присутствовать один из родителей или законных представителей. Апелляции от вторых лиц, в том</w:t>
      </w:r>
      <w:r w:rsidR="001B6F28" w:rsidRPr="00FB44E0">
        <w:rPr>
          <w:color w:val="000000" w:themeColor="text1"/>
          <w:kern w:val="2"/>
          <w:sz w:val="28"/>
        </w:rPr>
        <w:t xml:space="preserve"> числе от родственников кандидатов, не принимаются и не рассматриваются.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54. </w:t>
      </w:r>
      <w:r w:rsidR="001B6F28" w:rsidRPr="00FB44E0">
        <w:rPr>
          <w:color w:val="000000" w:themeColor="text1"/>
          <w:kern w:val="2"/>
          <w:sz w:val="28"/>
        </w:rPr>
        <w:t xml:space="preserve">После рассмотрения апелляции приемной комиссией </w:t>
      </w:r>
      <w:r w:rsidR="00C1189F" w:rsidRPr="00FB44E0">
        <w:rPr>
          <w:color w:val="000000" w:themeColor="text1"/>
          <w:kern w:val="2"/>
          <w:sz w:val="28"/>
        </w:rPr>
        <w:t xml:space="preserve">выносится решение </w:t>
      </w:r>
      <w:r w:rsidR="001B6F28" w:rsidRPr="00FB44E0">
        <w:rPr>
          <w:color w:val="000000" w:themeColor="text1"/>
          <w:kern w:val="2"/>
          <w:sz w:val="28"/>
        </w:rPr>
        <w:t>об оставлении в силе или пересмотре результатов профессионального отбора.</w:t>
      </w:r>
      <w:r w:rsidR="001B6F28" w:rsidRPr="00FB44E0">
        <w:rPr>
          <w:color w:val="000000" w:themeColor="text1"/>
          <w:kern w:val="2"/>
          <w:sz w:val="28"/>
          <w:szCs w:val="28"/>
        </w:rPr>
        <w:t xml:space="preserve"> </w:t>
      </w:r>
      <w:r w:rsidR="001B6F28" w:rsidRPr="00FB44E0">
        <w:rPr>
          <w:color w:val="000000" w:themeColor="text1"/>
          <w:kern w:val="2"/>
          <w:sz w:val="28"/>
        </w:rPr>
        <w:t xml:space="preserve">В </w:t>
      </w:r>
      <w:r w:rsidR="001B6F28" w:rsidRPr="00FB44E0">
        <w:rPr>
          <w:color w:val="000000" w:themeColor="text1"/>
          <w:kern w:val="2"/>
          <w:sz w:val="28"/>
        </w:rPr>
        <w:lastRenderedPageBreak/>
        <w:t>случае необходимости пересмотра результатов профессионального отбора составляется протокол решения приемной комиссии, в соответствии с которым вносятся изменения в конкурсные списки.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55. </w:t>
      </w:r>
      <w:r w:rsidR="001B6F28" w:rsidRPr="00FB44E0">
        <w:rPr>
          <w:color w:val="000000" w:themeColor="text1"/>
          <w:kern w:val="2"/>
          <w:sz w:val="28"/>
        </w:rPr>
        <w:t>При возникновении разногласий в приемной комиссии по поводу результата профессионального отбора проводится голосование, и результат утверждается большинством голосов.</w:t>
      </w:r>
    </w:p>
    <w:p w:rsidR="001B6F28" w:rsidRPr="00FB44E0" w:rsidRDefault="001B6F28" w:rsidP="001B6F28">
      <w:pPr>
        <w:suppressAutoHyphens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FB44E0">
        <w:rPr>
          <w:color w:val="000000" w:themeColor="text1"/>
          <w:kern w:val="2"/>
          <w:sz w:val="28"/>
        </w:rPr>
        <w:t>При этом результаты голосования членов приемной комиссии являются окончательными и пересмотру не подлежат.</w:t>
      </w:r>
    </w:p>
    <w:p w:rsidR="001B6F28" w:rsidRPr="00FB44E0" w:rsidRDefault="00DD6311" w:rsidP="001B6F28">
      <w:pPr>
        <w:suppressAutoHyphens/>
        <w:ind w:firstLine="709"/>
        <w:jc w:val="both"/>
        <w:rPr>
          <w:color w:val="000000" w:themeColor="text1"/>
          <w:kern w:val="2"/>
          <w:sz w:val="28"/>
        </w:rPr>
      </w:pPr>
      <w:r w:rsidRPr="00FB44E0">
        <w:rPr>
          <w:color w:val="000000" w:themeColor="text1"/>
          <w:kern w:val="2"/>
          <w:sz w:val="28"/>
        </w:rPr>
        <w:t>56. </w:t>
      </w:r>
      <w:r w:rsidR="001B6F28" w:rsidRPr="00FB44E0">
        <w:rPr>
          <w:color w:val="000000" w:themeColor="text1"/>
          <w:kern w:val="2"/>
          <w:sz w:val="28"/>
        </w:rPr>
        <w:t xml:space="preserve">Оформленное протоколом решение приемной комиссии доводится до сведения кандидата, его родителей (законных представителей) под </w:t>
      </w:r>
      <w:r w:rsidR="00C1189F">
        <w:rPr>
          <w:color w:val="000000" w:themeColor="text1"/>
          <w:kern w:val="2"/>
          <w:sz w:val="28"/>
        </w:rPr>
        <w:t>подпись</w:t>
      </w:r>
      <w:r w:rsidR="001B6F28" w:rsidRPr="00FB44E0">
        <w:rPr>
          <w:color w:val="000000" w:themeColor="text1"/>
          <w:kern w:val="2"/>
          <w:sz w:val="28"/>
        </w:rPr>
        <w:t>.</w:t>
      </w:r>
    </w:p>
    <w:p w:rsidR="001B6F28" w:rsidRPr="00FB44E0" w:rsidRDefault="001B6F28" w:rsidP="001B6F28">
      <w:pPr>
        <w:suppressAutoHyphens/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FB44E0">
        <w:rPr>
          <w:b/>
          <w:color w:val="000000" w:themeColor="text1"/>
          <w:sz w:val="28"/>
          <w:szCs w:val="28"/>
        </w:rPr>
        <w:t>XI. Зачисление кандидатов в академию курсантами</w:t>
      </w:r>
    </w:p>
    <w:p w:rsidR="005216DE" w:rsidRPr="00FB44E0" w:rsidRDefault="00DD6311" w:rsidP="005216DE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57. </w:t>
      </w:r>
      <w:r w:rsidR="005443B2" w:rsidRPr="00FB44E0">
        <w:rPr>
          <w:sz w:val="28"/>
          <w:szCs w:val="28"/>
        </w:rPr>
        <w:t>Кандидаты, прошедшие профессиональный отбор, заносятся в конкурсные списки и по результатам конкурса зачисляются в академию.</w:t>
      </w:r>
    </w:p>
    <w:p w:rsidR="005216DE" w:rsidRPr="00FB44E0" w:rsidRDefault="00DD6311" w:rsidP="005216DE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58. </w:t>
      </w:r>
      <w:r w:rsidR="005443B2" w:rsidRPr="00FB44E0">
        <w:rPr>
          <w:sz w:val="28"/>
          <w:szCs w:val="28"/>
        </w:rPr>
        <w:t>Конкурсные списки составляются по военным специальностям (специализациям) в соответствии с расчетами комплектования и утверждаются решением приемной комиссии академии.</w:t>
      </w:r>
      <w:r w:rsidR="005216DE" w:rsidRPr="00FB44E0">
        <w:rPr>
          <w:sz w:val="28"/>
          <w:szCs w:val="28"/>
        </w:rPr>
        <w:t xml:space="preserve"> </w:t>
      </w:r>
      <w:r w:rsidR="005216DE" w:rsidRPr="00FB44E0">
        <w:rPr>
          <w:kern w:val="2"/>
          <w:sz w:val="28"/>
          <w:szCs w:val="24"/>
        </w:rPr>
        <w:t xml:space="preserve">При этом </w:t>
      </w:r>
      <w:r w:rsidR="005216DE" w:rsidRPr="00FB44E0">
        <w:rPr>
          <w:snapToGrid w:val="0"/>
          <w:sz w:val="28"/>
          <w:szCs w:val="28"/>
        </w:rPr>
        <w:t>составляются отдельные конкурсные списки:</w:t>
      </w:r>
    </w:p>
    <w:p w:rsidR="00A5221D" w:rsidRPr="00FB44E0" w:rsidRDefault="00A5221D" w:rsidP="00A5221D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FB44E0">
        <w:rPr>
          <w:snapToGrid w:val="0"/>
          <w:color w:val="000000" w:themeColor="text1"/>
          <w:sz w:val="28"/>
          <w:szCs w:val="28"/>
        </w:rPr>
        <w:t xml:space="preserve">на кандидатов, поступающих </w:t>
      </w:r>
      <w:r w:rsidRPr="00FB44E0">
        <w:rPr>
          <w:color w:val="000000" w:themeColor="text1"/>
          <w:sz w:val="28"/>
          <w:szCs w:val="28"/>
        </w:rPr>
        <w:t>по результатам вступительных испытаний</w:t>
      </w:r>
      <w:r w:rsidRPr="00FB44E0">
        <w:rPr>
          <w:snapToGrid w:val="0"/>
          <w:color w:val="000000" w:themeColor="text1"/>
          <w:sz w:val="28"/>
          <w:szCs w:val="28"/>
        </w:rPr>
        <w:t xml:space="preserve"> </w:t>
      </w:r>
      <w:r w:rsidRPr="00FB44E0">
        <w:rPr>
          <w:color w:val="000000" w:themeColor="text1"/>
          <w:sz w:val="28"/>
          <w:szCs w:val="28"/>
        </w:rPr>
        <w:t xml:space="preserve">по оценке уровня </w:t>
      </w:r>
      <w:r w:rsidRPr="00FB44E0">
        <w:rPr>
          <w:snapToGrid w:val="0"/>
          <w:color w:val="000000" w:themeColor="text1"/>
          <w:sz w:val="28"/>
          <w:szCs w:val="28"/>
        </w:rPr>
        <w:t>общеобразовательной подготовленности</w:t>
      </w:r>
      <w:r w:rsidRPr="00FB44E0">
        <w:rPr>
          <w:snapToGrid w:val="0"/>
          <w:color w:val="000000" w:themeColor="text1"/>
          <w:sz w:val="28"/>
          <w:szCs w:val="24"/>
        </w:rPr>
        <w:t xml:space="preserve"> в пределах квоты целевого приема</w:t>
      </w:r>
      <w:r w:rsidRPr="00FB44E0">
        <w:rPr>
          <w:snapToGrid w:val="0"/>
          <w:color w:val="000000" w:themeColor="text1"/>
          <w:sz w:val="28"/>
          <w:szCs w:val="28"/>
        </w:rPr>
        <w:t>;</w:t>
      </w:r>
    </w:p>
    <w:p w:rsidR="00A92301" w:rsidRPr="00FB44E0" w:rsidRDefault="00A92301" w:rsidP="00A92301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sz w:val="28"/>
          <w:szCs w:val="28"/>
        </w:rPr>
      </w:pPr>
      <w:r w:rsidRPr="00FB44E0">
        <w:rPr>
          <w:snapToGrid w:val="0"/>
          <w:sz w:val="28"/>
          <w:szCs w:val="28"/>
        </w:rPr>
        <w:t xml:space="preserve">на кандидатов, поступающих </w:t>
      </w:r>
      <w:r w:rsidRPr="00FB44E0">
        <w:rPr>
          <w:sz w:val="28"/>
          <w:szCs w:val="28"/>
        </w:rPr>
        <w:t>по результатам вступительных испытаний</w:t>
      </w:r>
      <w:r w:rsidRPr="00FB44E0">
        <w:rPr>
          <w:snapToGrid w:val="0"/>
          <w:sz w:val="28"/>
          <w:szCs w:val="28"/>
        </w:rPr>
        <w:t xml:space="preserve"> </w:t>
      </w:r>
      <w:r w:rsidRPr="00FB44E0">
        <w:rPr>
          <w:sz w:val="28"/>
          <w:szCs w:val="28"/>
        </w:rPr>
        <w:t xml:space="preserve">по оценке уровня </w:t>
      </w:r>
      <w:r w:rsidRPr="00FB44E0">
        <w:rPr>
          <w:snapToGrid w:val="0"/>
          <w:sz w:val="28"/>
          <w:szCs w:val="28"/>
        </w:rPr>
        <w:t xml:space="preserve">общеобразовательной подготовленности в пределах </w:t>
      </w:r>
      <w:r>
        <w:rPr>
          <w:snapToGrid w:val="0"/>
          <w:sz w:val="28"/>
          <w:szCs w:val="28"/>
        </w:rPr>
        <w:t>установленной</w:t>
      </w:r>
      <w:r w:rsidRPr="00FB44E0">
        <w:rPr>
          <w:snapToGrid w:val="0"/>
          <w:sz w:val="28"/>
          <w:szCs w:val="28"/>
        </w:rPr>
        <w:t xml:space="preserve"> квоты;</w:t>
      </w:r>
    </w:p>
    <w:p w:rsidR="00A5221D" w:rsidRPr="00FB44E0" w:rsidRDefault="00A5221D" w:rsidP="00A5221D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sz w:val="28"/>
          <w:szCs w:val="28"/>
        </w:rPr>
      </w:pPr>
      <w:r w:rsidRPr="00FB44E0">
        <w:rPr>
          <w:snapToGrid w:val="0"/>
          <w:sz w:val="28"/>
          <w:szCs w:val="28"/>
        </w:rPr>
        <w:t xml:space="preserve">на кандидатов, поступающих без прохождения вступительных испытаний </w:t>
      </w:r>
      <w:r w:rsidRPr="00FB44E0">
        <w:rPr>
          <w:sz w:val="28"/>
          <w:szCs w:val="28"/>
        </w:rPr>
        <w:t xml:space="preserve">по оценке уровня </w:t>
      </w:r>
      <w:r w:rsidRPr="00FB44E0">
        <w:rPr>
          <w:snapToGrid w:val="0"/>
          <w:sz w:val="28"/>
          <w:szCs w:val="28"/>
        </w:rPr>
        <w:t>общеобразовательной подготовленности в пределах отдельной квоты;</w:t>
      </w:r>
    </w:p>
    <w:p w:rsidR="00F525C1" w:rsidRDefault="00F525C1" w:rsidP="00F525C1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sz w:val="28"/>
          <w:szCs w:val="28"/>
        </w:rPr>
      </w:pPr>
      <w:r w:rsidRPr="00FB44E0">
        <w:rPr>
          <w:snapToGrid w:val="0"/>
          <w:sz w:val="28"/>
          <w:szCs w:val="28"/>
        </w:rPr>
        <w:t xml:space="preserve">на кандидатов, поступающих </w:t>
      </w:r>
      <w:r w:rsidRPr="00FB44E0">
        <w:rPr>
          <w:sz w:val="28"/>
          <w:szCs w:val="28"/>
        </w:rPr>
        <w:t>по результатам вступительных испытаний</w:t>
      </w:r>
      <w:r w:rsidRPr="00FB44E0">
        <w:rPr>
          <w:snapToGrid w:val="0"/>
          <w:sz w:val="28"/>
          <w:szCs w:val="28"/>
        </w:rPr>
        <w:t xml:space="preserve"> </w:t>
      </w:r>
      <w:r w:rsidRPr="00FB44E0">
        <w:rPr>
          <w:sz w:val="28"/>
          <w:szCs w:val="28"/>
        </w:rPr>
        <w:t xml:space="preserve">по оценке уровня </w:t>
      </w:r>
      <w:r w:rsidRPr="00FB44E0">
        <w:rPr>
          <w:snapToGrid w:val="0"/>
          <w:sz w:val="28"/>
          <w:szCs w:val="28"/>
        </w:rPr>
        <w:t>общеобразовательной подготовленности в пределах отдельной квоты;</w:t>
      </w:r>
    </w:p>
    <w:p w:rsidR="005216DE" w:rsidRPr="00FB44E0" w:rsidRDefault="005216DE" w:rsidP="005216DE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sz w:val="28"/>
          <w:szCs w:val="28"/>
        </w:rPr>
      </w:pPr>
      <w:r w:rsidRPr="00FB44E0">
        <w:rPr>
          <w:kern w:val="2"/>
          <w:sz w:val="28"/>
          <w:szCs w:val="24"/>
        </w:rPr>
        <w:t>н</w:t>
      </w:r>
      <w:r w:rsidRPr="00FB44E0">
        <w:rPr>
          <w:snapToGrid w:val="0"/>
          <w:sz w:val="28"/>
          <w:szCs w:val="28"/>
        </w:rPr>
        <w:t xml:space="preserve">а кандидатов, поступающих без прохождения вступительных испытаний </w:t>
      </w:r>
      <w:r w:rsidRPr="00FB44E0">
        <w:rPr>
          <w:sz w:val="28"/>
          <w:szCs w:val="28"/>
        </w:rPr>
        <w:t xml:space="preserve">по оценке уровня </w:t>
      </w:r>
      <w:r w:rsidRPr="00FB44E0">
        <w:rPr>
          <w:snapToGrid w:val="0"/>
          <w:sz w:val="28"/>
          <w:szCs w:val="28"/>
        </w:rPr>
        <w:t>общеобразовательной подготовленности;</w:t>
      </w:r>
    </w:p>
    <w:p w:rsidR="00A5221D" w:rsidRPr="00FB44E0" w:rsidRDefault="005216DE" w:rsidP="00A5221D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sz w:val="28"/>
          <w:szCs w:val="28"/>
        </w:rPr>
      </w:pPr>
      <w:r w:rsidRPr="00FB44E0">
        <w:rPr>
          <w:snapToGrid w:val="0"/>
          <w:sz w:val="28"/>
          <w:szCs w:val="28"/>
        </w:rPr>
        <w:t xml:space="preserve">на кандидатов, поступающих </w:t>
      </w:r>
      <w:r w:rsidRPr="00FB44E0">
        <w:rPr>
          <w:sz w:val="28"/>
          <w:szCs w:val="28"/>
        </w:rPr>
        <w:t>по результатам вступительных испытаний</w:t>
      </w:r>
      <w:r w:rsidRPr="00FB44E0">
        <w:rPr>
          <w:snapToGrid w:val="0"/>
          <w:sz w:val="28"/>
          <w:szCs w:val="28"/>
        </w:rPr>
        <w:t xml:space="preserve"> </w:t>
      </w:r>
      <w:r w:rsidRPr="00FB44E0">
        <w:rPr>
          <w:sz w:val="28"/>
          <w:szCs w:val="28"/>
        </w:rPr>
        <w:t xml:space="preserve">по оценке уровня </w:t>
      </w:r>
      <w:r w:rsidRPr="00FB44E0">
        <w:rPr>
          <w:snapToGrid w:val="0"/>
          <w:sz w:val="28"/>
          <w:szCs w:val="28"/>
        </w:rPr>
        <w:t>общео</w:t>
      </w:r>
      <w:r w:rsidR="00A5221D" w:rsidRPr="00FB44E0">
        <w:rPr>
          <w:snapToGrid w:val="0"/>
          <w:sz w:val="28"/>
          <w:szCs w:val="28"/>
        </w:rPr>
        <w:t>бразовательной подготовленности.</w:t>
      </w:r>
    </w:p>
    <w:p w:rsidR="00A5221D" w:rsidRPr="00FB44E0" w:rsidRDefault="00EC5DE6" w:rsidP="00A5221D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napToGrid w:val="0"/>
          <w:sz w:val="28"/>
          <w:szCs w:val="28"/>
        </w:rPr>
      </w:pPr>
      <w:r w:rsidRPr="00FB44E0">
        <w:rPr>
          <w:kern w:val="2"/>
          <w:sz w:val="28"/>
          <w:szCs w:val="24"/>
        </w:rPr>
        <w:t>59. </w:t>
      </w:r>
      <w:r w:rsidR="00A5221D" w:rsidRPr="00FB44E0">
        <w:rPr>
          <w:kern w:val="2"/>
          <w:sz w:val="28"/>
          <w:szCs w:val="24"/>
        </w:rPr>
        <w:t xml:space="preserve">Кандидаты, поступающие на обучение по программам высшего образования </w:t>
      </w:r>
      <w:r w:rsidR="00A5221D" w:rsidRPr="00FB44E0">
        <w:rPr>
          <w:snapToGrid w:val="0"/>
          <w:sz w:val="28"/>
          <w:szCs w:val="28"/>
        </w:rPr>
        <w:t xml:space="preserve">без прохождения вступительных испытаний </w:t>
      </w:r>
      <w:r w:rsidR="00A5221D" w:rsidRPr="00FB44E0">
        <w:rPr>
          <w:sz w:val="28"/>
          <w:szCs w:val="28"/>
        </w:rPr>
        <w:t xml:space="preserve">по оценке уровня </w:t>
      </w:r>
      <w:r w:rsidR="00A5221D" w:rsidRPr="00FB44E0">
        <w:rPr>
          <w:snapToGrid w:val="0"/>
          <w:sz w:val="28"/>
          <w:szCs w:val="28"/>
        </w:rPr>
        <w:t xml:space="preserve">общеобразовательной подготовленности (в том числе в пределах отдельной квоты), располагаются в конкурсных списках </w:t>
      </w:r>
      <w:r w:rsidR="00A5221D" w:rsidRPr="00FB44E0">
        <w:rPr>
          <w:kern w:val="2"/>
          <w:sz w:val="28"/>
          <w:szCs w:val="24"/>
        </w:rPr>
        <w:t xml:space="preserve">в зависимости от </w:t>
      </w:r>
      <w:r w:rsidR="008B0A85" w:rsidRPr="00FB44E0">
        <w:rPr>
          <w:sz w:val="28"/>
          <w:szCs w:val="28"/>
        </w:rPr>
        <w:t>категории профессиональной пригодности</w:t>
      </w:r>
      <w:r w:rsidR="008B0A85" w:rsidRPr="00FB44E0">
        <w:rPr>
          <w:kern w:val="2"/>
          <w:sz w:val="28"/>
          <w:szCs w:val="24"/>
        </w:rPr>
        <w:t xml:space="preserve"> </w:t>
      </w:r>
      <w:r w:rsidR="008B0A85">
        <w:rPr>
          <w:kern w:val="2"/>
          <w:sz w:val="28"/>
          <w:szCs w:val="24"/>
        </w:rPr>
        <w:t xml:space="preserve">и </w:t>
      </w:r>
      <w:r w:rsidR="00A5221D" w:rsidRPr="00FB44E0">
        <w:rPr>
          <w:kern w:val="2"/>
          <w:sz w:val="28"/>
          <w:szCs w:val="24"/>
        </w:rPr>
        <w:t xml:space="preserve">суммы баллов, </w:t>
      </w:r>
      <w:r w:rsidR="00A5221D" w:rsidRPr="00FB44E0">
        <w:rPr>
          <w:snapToGrid w:val="0"/>
          <w:sz w:val="28"/>
          <w:szCs w:val="24"/>
        </w:rPr>
        <w:t>определяющих уровень их физической подготовленности и результат</w:t>
      </w:r>
      <w:r w:rsidR="00A92301">
        <w:rPr>
          <w:snapToGrid w:val="0"/>
          <w:sz w:val="28"/>
          <w:szCs w:val="24"/>
        </w:rPr>
        <w:t>ов</w:t>
      </w:r>
      <w:r w:rsidR="00A5221D" w:rsidRPr="00FB44E0">
        <w:rPr>
          <w:snapToGrid w:val="0"/>
          <w:sz w:val="28"/>
          <w:szCs w:val="24"/>
        </w:rPr>
        <w:t xml:space="preserve"> индивидуальных достижений.</w:t>
      </w:r>
    </w:p>
    <w:p w:rsidR="005443B2" w:rsidRPr="00FB44E0" w:rsidRDefault="00EC5DE6" w:rsidP="00A5221D">
      <w:pPr>
        <w:widowControl w:val="0"/>
        <w:tabs>
          <w:tab w:val="left" w:pos="1134"/>
        </w:tabs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FB44E0">
        <w:rPr>
          <w:snapToGrid w:val="0"/>
          <w:sz w:val="28"/>
          <w:szCs w:val="24"/>
        </w:rPr>
        <w:t>60. </w:t>
      </w:r>
      <w:r w:rsidR="00A5221D" w:rsidRPr="00FB44E0">
        <w:rPr>
          <w:snapToGrid w:val="0"/>
          <w:sz w:val="28"/>
          <w:szCs w:val="24"/>
        </w:rPr>
        <w:t xml:space="preserve">Кандидаты, поступающие на обучение по программам высшего образования </w:t>
      </w:r>
      <w:r w:rsidR="00A5221D" w:rsidRPr="00FB44E0">
        <w:rPr>
          <w:sz w:val="28"/>
          <w:szCs w:val="28"/>
        </w:rPr>
        <w:t>по результатам вступительных испытаний</w:t>
      </w:r>
      <w:r w:rsidR="00A5221D" w:rsidRPr="00FB44E0">
        <w:rPr>
          <w:snapToGrid w:val="0"/>
          <w:sz w:val="28"/>
          <w:szCs w:val="28"/>
        </w:rPr>
        <w:t xml:space="preserve"> </w:t>
      </w:r>
      <w:r w:rsidR="00A5221D" w:rsidRPr="00FB44E0">
        <w:rPr>
          <w:sz w:val="28"/>
          <w:szCs w:val="28"/>
        </w:rPr>
        <w:t xml:space="preserve">по оценке уровня </w:t>
      </w:r>
      <w:r w:rsidR="00A5221D" w:rsidRPr="00FB44E0">
        <w:rPr>
          <w:snapToGrid w:val="0"/>
          <w:sz w:val="28"/>
          <w:szCs w:val="28"/>
        </w:rPr>
        <w:t>общеобразовательной подготовленности (в том числе в пределах отдельной квоты или квоты целевого приема)</w:t>
      </w:r>
      <w:r w:rsidR="00A5221D" w:rsidRPr="00FB44E0">
        <w:rPr>
          <w:snapToGrid w:val="0"/>
          <w:sz w:val="28"/>
          <w:szCs w:val="24"/>
        </w:rPr>
        <w:t xml:space="preserve">, располагаются в конкурсных списках в зависимости от </w:t>
      </w:r>
      <w:r w:rsidR="008B0A85" w:rsidRPr="00FB44E0">
        <w:rPr>
          <w:sz w:val="28"/>
          <w:szCs w:val="28"/>
        </w:rPr>
        <w:t>категории профессиональной пригодности</w:t>
      </w:r>
      <w:r w:rsidR="008B0A85" w:rsidRPr="00FB44E0">
        <w:rPr>
          <w:snapToGrid w:val="0"/>
          <w:sz w:val="28"/>
          <w:szCs w:val="24"/>
        </w:rPr>
        <w:t xml:space="preserve"> </w:t>
      </w:r>
      <w:r w:rsidR="008B0A85">
        <w:rPr>
          <w:snapToGrid w:val="0"/>
          <w:sz w:val="28"/>
          <w:szCs w:val="24"/>
        </w:rPr>
        <w:t xml:space="preserve">и </w:t>
      </w:r>
      <w:r w:rsidR="00A5221D" w:rsidRPr="00FB44E0">
        <w:rPr>
          <w:snapToGrid w:val="0"/>
          <w:sz w:val="28"/>
          <w:szCs w:val="24"/>
        </w:rPr>
        <w:t xml:space="preserve">суммы баллов, определяющих уровень их общеобразовательной подготовленности (суммируются баллы по каждому общеобразовательному предмету </w:t>
      </w:r>
      <w:r w:rsidR="00A92301">
        <w:rPr>
          <w:snapToGrid w:val="0"/>
          <w:sz w:val="28"/>
          <w:szCs w:val="24"/>
        </w:rPr>
        <w:t>вступительных испытаний), уровня</w:t>
      </w:r>
      <w:r w:rsidR="00A5221D" w:rsidRPr="00FB44E0">
        <w:rPr>
          <w:snapToGrid w:val="0"/>
          <w:sz w:val="28"/>
          <w:szCs w:val="24"/>
        </w:rPr>
        <w:t xml:space="preserve"> их физ</w:t>
      </w:r>
      <w:r w:rsidR="00F525C1" w:rsidRPr="00FB44E0">
        <w:rPr>
          <w:snapToGrid w:val="0"/>
          <w:sz w:val="28"/>
          <w:szCs w:val="24"/>
        </w:rPr>
        <w:t>ической</w:t>
      </w:r>
      <w:r w:rsidRPr="00FB44E0">
        <w:rPr>
          <w:snapToGrid w:val="0"/>
          <w:sz w:val="28"/>
          <w:szCs w:val="24"/>
        </w:rPr>
        <w:t xml:space="preserve"> подготовленности и </w:t>
      </w:r>
      <w:r w:rsidRPr="00FB44E0">
        <w:rPr>
          <w:snapToGrid w:val="0"/>
          <w:sz w:val="28"/>
          <w:szCs w:val="24"/>
        </w:rPr>
        <w:lastRenderedPageBreak/>
        <w:t>результат</w:t>
      </w:r>
      <w:r w:rsidR="00A92301">
        <w:rPr>
          <w:snapToGrid w:val="0"/>
          <w:sz w:val="28"/>
          <w:szCs w:val="24"/>
        </w:rPr>
        <w:t>ам</w:t>
      </w:r>
      <w:r w:rsidRPr="00FB44E0">
        <w:rPr>
          <w:snapToGrid w:val="0"/>
          <w:sz w:val="28"/>
          <w:szCs w:val="24"/>
        </w:rPr>
        <w:t xml:space="preserve"> индивидуальных достижений</w:t>
      </w:r>
      <w:r w:rsidR="00F525C1" w:rsidRPr="00FB44E0">
        <w:rPr>
          <w:snapToGrid w:val="0"/>
          <w:sz w:val="28"/>
          <w:szCs w:val="24"/>
        </w:rPr>
        <w:t>.</w:t>
      </w:r>
    </w:p>
    <w:p w:rsidR="005443B2" w:rsidRPr="00FB44E0" w:rsidRDefault="00EC5DE6" w:rsidP="005443B2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61. </w:t>
      </w:r>
      <w:r w:rsidR="005443B2" w:rsidRPr="00FB44E0">
        <w:rPr>
          <w:sz w:val="28"/>
          <w:szCs w:val="28"/>
        </w:rPr>
        <w:t xml:space="preserve">Кандидаты, поступающие на обучение по программам со средней военно-специальной подготовкой, располагаются в конкурсных списках в зависимости от </w:t>
      </w:r>
      <w:r w:rsidR="008B0A85" w:rsidRPr="00FB44E0">
        <w:rPr>
          <w:sz w:val="28"/>
          <w:szCs w:val="28"/>
        </w:rPr>
        <w:t xml:space="preserve">категории профессиональной пригодности </w:t>
      </w:r>
      <w:r w:rsidR="008B0A85">
        <w:rPr>
          <w:sz w:val="28"/>
          <w:szCs w:val="28"/>
        </w:rPr>
        <w:t xml:space="preserve">и </w:t>
      </w:r>
      <w:r w:rsidR="005443B2" w:rsidRPr="00FB44E0">
        <w:rPr>
          <w:sz w:val="28"/>
          <w:szCs w:val="28"/>
        </w:rPr>
        <w:t>величины среднего балла аттестата о среднем общем образовании.</w:t>
      </w:r>
    </w:p>
    <w:p w:rsidR="005443B2" w:rsidRPr="00FB44E0" w:rsidRDefault="005443B2" w:rsidP="005443B2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При этом кандидаты, отнесенные по результатам профессионального психологического отбора к третьей категории профессиональной пригодности, располагаются в конкурсном списке после кандидатов, отнесенных к первой и второй категориям профессиональной пригодности, независимо от полученной суммы баллов.</w:t>
      </w:r>
    </w:p>
    <w:p w:rsidR="005443B2" w:rsidRPr="00FB44E0" w:rsidRDefault="00EC5DE6" w:rsidP="005443B2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62. </w:t>
      </w:r>
      <w:r w:rsidR="005443B2" w:rsidRPr="00FB44E0">
        <w:rPr>
          <w:sz w:val="28"/>
          <w:szCs w:val="28"/>
        </w:rPr>
        <w:t>Кандидаты, набравшие равное количество баллов, заносятся в конкурсный список в следующей последовательности:</w:t>
      </w:r>
    </w:p>
    <w:p w:rsidR="005443B2" w:rsidRPr="00FB44E0" w:rsidRDefault="005443B2" w:rsidP="005443B2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в первую очередь − кандидаты, пользующиеся преимущественным правом при поступлении в военно-учебные заведения в соответствии с законодательством Российской Федерации;</w:t>
      </w:r>
    </w:p>
    <w:p w:rsidR="005443B2" w:rsidRPr="00FB44E0" w:rsidRDefault="005443B2" w:rsidP="005443B2">
      <w:pPr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во вторую очередь − кандидаты, получившие более высокий балл по профильному предмету «математика» (кандидаты, поступающие на обучение по программам со средней военно-специальной подготовкой, получившие более высокий балл при оценке уровня их физической подготовленности).</w:t>
      </w:r>
    </w:p>
    <w:p w:rsidR="001B6F28" w:rsidRPr="00FB44E0" w:rsidRDefault="00EC5DE6" w:rsidP="005443B2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</w:rPr>
      </w:pPr>
      <w:r w:rsidRPr="00FB44E0">
        <w:rPr>
          <w:szCs w:val="28"/>
          <w:lang w:val="ru-RU"/>
        </w:rPr>
        <w:t>63. </w:t>
      </w:r>
      <w:r w:rsidR="005443B2" w:rsidRPr="00FB44E0">
        <w:rPr>
          <w:szCs w:val="28"/>
        </w:rPr>
        <w:t>Кандидаты, не прошедшие профессиональный отбор, не явившиеся на вступительные испытания без уважительной причины, изъявившие отказ от поступления в академию после начала профессионального отбора, не представившие в установленный срок оригинал документа об образовании, а также кандидаты, которым отказано в дальнейшем прохождении профессионального отбора по недисциплинированности, из конкурса выбывают и в академию не зачисляются.</w:t>
      </w:r>
    </w:p>
    <w:p w:rsidR="001B6F28" w:rsidRPr="00FB44E0" w:rsidRDefault="00EC5DE6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64. </w:t>
      </w:r>
      <w:r w:rsidR="001B6F28" w:rsidRPr="00FB44E0">
        <w:rPr>
          <w:color w:val="000000" w:themeColor="text1"/>
          <w:kern w:val="2"/>
          <w:szCs w:val="28"/>
          <w:lang w:val="ru-RU"/>
        </w:rPr>
        <w:t xml:space="preserve">Кандидаты, рекомендованные приемной комиссии на зачисление, зачисляются в академию и назначаются на воинские должности курсантов приказами Министра обороны Российской Федерации по личному составу </w:t>
      </w:r>
      <w:r w:rsidR="00D53FDF" w:rsidRPr="00FB44E0">
        <w:rPr>
          <w:b/>
          <w:color w:val="000000" w:themeColor="text1"/>
          <w:kern w:val="2"/>
          <w:szCs w:val="28"/>
          <w:lang w:val="ru-RU"/>
        </w:rPr>
        <w:t>с </w:t>
      </w:r>
      <w:r w:rsidR="001B6F28" w:rsidRPr="00FB44E0">
        <w:rPr>
          <w:b/>
          <w:color w:val="000000" w:themeColor="text1"/>
          <w:kern w:val="2"/>
          <w:szCs w:val="28"/>
          <w:lang w:val="ru-RU"/>
        </w:rPr>
        <w:t>1 августа</w:t>
      </w:r>
      <w:r w:rsidR="001B6F28" w:rsidRPr="00FB44E0">
        <w:rPr>
          <w:color w:val="000000" w:themeColor="text1"/>
          <w:kern w:val="2"/>
          <w:szCs w:val="28"/>
          <w:lang w:val="ru-RU"/>
        </w:rPr>
        <w:t>.</w:t>
      </w:r>
    </w:p>
    <w:p w:rsidR="001B6F28" w:rsidRPr="00FB44E0" w:rsidRDefault="00EC5DE6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65. </w:t>
      </w:r>
      <w:r w:rsidR="001B6F28" w:rsidRPr="00FB44E0">
        <w:rPr>
          <w:color w:val="000000" w:themeColor="text1"/>
          <w:kern w:val="2"/>
          <w:szCs w:val="28"/>
          <w:lang w:val="ru-RU"/>
        </w:rPr>
        <w:t xml:space="preserve">Граждане, зачисленные курсантами, обеспечиваются всеми видами довольствия, с ними в период </w:t>
      </w:r>
      <w:r w:rsidR="00D53FDF" w:rsidRPr="00FB44E0">
        <w:rPr>
          <w:b/>
          <w:color w:val="000000" w:themeColor="text1"/>
          <w:kern w:val="2"/>
          <w:szCs w:val="28"/>
          <w:lang w:val="ru-RU"/>
        </w:rPr>
        <w:t xml:space="preserve">с </w:t>
      </w:r>
      <w:r w:rsidR="001B6F28" w:rsidRPr="00FB44E0">
        <w:rPr>
          <w:b/>
          <w:color w:val="000000" w:themeColor="text1"/>
          <w:kern w:val="2"/>
          <w:szCs w:val="28"/>
          <w:lang w:val="ru-RU"/>
        </w:rPr>
        <w:t xml:space="preserve">1 по 30 августа </w:t>
      </w:r>
      <w:r w:rsidR="001B6F28" w:rsidRPr="00FB44E0">
        <w:rPr>
          <w:color w:val="000000" w:themeColor="text1"/>
          <w:kern w:val="2"/>
          <w:szCs w:val="28"/>
          <w:lang w:val="ru-RU"/>
        </w:rPr>
        <w:t xml:space="preserve">проводится общевойсковая подготовка (курс молодого бойца). По ее завершении курсанты </w:t>
      </w:r>
      <w:r w:rsidR="00C1189F">
        <w:rPr>
          <w:color w:val="000000" w:themeColor="text1"/>
          <w:kern w:val="2"/>
          <w:szCs w:val="28"/>
          <w:lang w:val="ru-RU"/>
        </w:rPr>
        <w:t>приводятся к Военной присяге</w:t>
      </w:r>
      <w:r w:rsidR="001B6F28" w:rsidRPr="00FB44E0">
        <w:rPr>
          <w:color w:val="000000" w:themeColor="text1"/>
          <w:kern w:val="2"/>
          <w:szCs w:val="28"/>
          <w:lang w:val="ru-RU"/>
        </w:rPr>
        <w:t xml:space="preserve"> и приступают к обучению.</w:t>
      </w:r>
    </w:p>
    <w:p w:rsidR="001B6F28" w:rsidRPr="00FB44E0" w:rsidRDefault="00EC5DE6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66. </w:t>
      </w:r>
      <w:r w:rsidR="001B6F28" w:rsidRPr="00FB44E0">
        <w:rPr>
          <w:color w:val="000000" w:themeColor="text1"/>
          <w:kern w:val="2"/>
          <w:szCs w:val="28"/>
          <w:lang w:val="ru-RU"/>
        </w:rPr>
        <w:t>При наличии на 2-м курсе академии вакантных учебных мест граждане, окончившие первые курсы образовательных организаций высшего образования и зачисленные курсантами для обучения по программам специалитета по направлению подготовки (специальности), по которой они обучались ранее, имеют право на перевод на 2-й курс, после прохождения общевойс</w:t>
      </w:r>
      <w:r w:rsidR="00C1189F">
        <w:rPr>
          <w:color w:val="000000" w:themeColor="text1"/>
          <w:kern w:val="2"/>
          <w:szCs w:val="28"/>
          <w:lang w:val="ru-RU"/>
        </w:rPr>
        <w:t>ковой подготовки и принятия ими В</w:t>
      </w:r>
      <w:r w:rsidR="001B6F28" w:rsidRPr="00FB44E0">
        <w:rPr>
          <w:color w:val="000000" w:themeColor="text1"/>
          <w:kern w:val="2"/>
          <w:szCs w:val="28"/>
          <w:lang w:val="ru-RU"/>
        </w:rPr>
        <w:t>оенной присяги с учетом перезачета учебных дисциплин.</w:t>
      </w:r>
    </w:p>
    <w:p w:rsidR="001B6F28" w:rsidRPr="00FB44E0" w:rsidRDefault="00EC5DE6" w:rsidP="001B6F28">
      <w:pPr>
        <w:pStyle w:val="a3"/>
        <w:suppressAutoHyphens/>
        <w:ind w:firstLine="709"/>
        <w:jc w:val="both"/>
        <w:rPr>
          <w:color w:val="000000" w:themeColor="text1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67. </w:t>
      </w:r>
      <w:r w:rsidR="001B6F28" w:rsidRPr="00FB44E0">
        <w:rPr>
          <w:color w:val="000000" w:themeColor="text1"/>
          <w:kern w:val="2"/>
          <w:szCs w:val="28"/>
          <w:lang w:val="ru-RU"/>
        </w:rPr>
        <w:t>Кандидаты, не прошедшие профессиональный отбор или конкурс, откомандировываются в военные комиссариаты по месту жительства, а военнослужащие – в свои воинские части.</w:t>
      </w:r>
    </w:p>
    <w:p w:rsidR="001B6F28" w:rsidRPr="00FB44E0" w:rsidRDefault="00EC5DE6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68. </w:t>
      </w:r>
      <w:r w:rsidR="001B6F28" w:rsidRPr="00FB44E0">
        <w:rPr>
          <w:color w:val="000000" w:themeColor="text1"/>
          <w:kern w:val="2"/>
          <w:szCs w:val="28"/>
          <w:lang w:val="ru-RU"/>
        </w:rPr>
        <w:t>Личные дела с указанием причин отказа в зачислении на учебу выдаются кандидатам на руки под расписку.</w:t>
      </w:r>
    </w:p>
    <w:p w:rsidR="001B6F28" w:rsidRPr="00FB44E0" w:rsidRDefault="00EC5DE6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69. </w:t>
      </w:r>
      <w:r w:rsidR="001B6F28" w:rsidRPr="00FB44E0">
        <w:rPr>
          <w:color w:val="000000" w:themeColor="text1"/>
          <w:kern w:val="2"/>
          <w:szCs w:val="28"/>
          <w:lang w:val="ru-RU"/>
        </w:rPr>
        <w:t>Кандидаты из числа выпускников суворовских военных училищ</w:t>
      </w:r>
      <w:r w:rsidR="00C1189F">
        <w:rPr>
          <w:color w:val="000000" w:themeColor="text1"/>
          <w:kern w:val="2"/>
          <w:szCs w:val="28"/>
          <w:lang w:val="ru-RU"/>
        </w:rPr>
        <w:t xml:space="preserve"> (кадетских </w:t>
      </w:r>
      <w:r w:rsidR="00C1189F">
        <w:rPr>
          <w:color w:val="000000" w:themeColor="text1"/>
          <w:kern w:val="2"/>
          <w:szCs w:val="28"/>
          <w:lang w:val="ru-RU"/>
        </w:rPr>
        <w:lastRenderedPageBreak/>
        <w:t>корпусов)</w:t>
      </w:r>
      <w:r w:rsidR="001B6F28" w:rsidRPr="00FB44E0">
        <w:rPr>
          <w:color w:val="000000" w:themeColor="text1"/>
          <w:kern w:val="2"/>
          <w:szCs w:val="28"/>
          <w:lang w:val="ru-RU"/>
        </w:rPr>
        <w:t>, которые отказались от поступления в академию или которым отказано в установленном порядке в зачислении, направляются к месту жительства родителей (законных представителей), а их документы – в военные комиссариаты субъектов Российской Федерации по месту регистрации для постановки на воинский учет.</w:t>
      </w:r>
    </w:p>
    <w:p w:rsidR="001B6F28" w:rsidRPr="00FB44E0" w:rsidRDefault="001B6F28" w:rsidP="001B6F28">
      <w:pPr>
        <w:keepNext/>
        <w:spacing w:before="240" w:after="240" w:line="228" w:lineRule="auto"/>
        <w:jc w:val="center"/>
        <w:rPr>
          <w:b/>
          <w:color w:val="000000" w:themeColor="text1"/>
          <w:sz w:val="28"/>
          <w:szCs w:val="28"/>
        </w:rPr>
      </w:pPr>
      <w:r w:rsidRPr="00FB44E0">
        <w:rPr>
          <w:b/>
          <w:color w:val="000000" w:themeColor="text1"/>
          <w:sz w:val="28"/>
          <w:szCs w:val="28"/>
        </w:rPr>
        <w:t>XII. Предоставляемые кандидатам особые права и преимущества при приеме на обучение в академию по программам специалитета</w:t>
      </w:r>
    </w:p>
    <w:p w:rsidR="0053129B" w:rsidRPr="00FB44E0" w:rsidRDefault="009C0541" w:rsidP="0053129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70. </w:t>
      </w:r>
      <w:r w:rsidR="0053129B" w:rsidRPr="00FB44E0">
        <w:rPr>
          <w:color w:val="000000" w:themeColor="text1"/>
          <w:kern w:val="2"/>
          <w:szCs w:val="28"/>
          <w:lang w:val="ru-RU"/>
        </w:rPr>
        <w:t>При приеме на обучение кандидатам могут быть предоставлены следующие особые права:</w:t>
      </w:r>
    </w:p>
    <w:p w:rsidR="0053129B" w:rsidRDefault="0053129B" w:rsidP="0053129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1) прием без вступительных испытаний;</w:t>
      </w:r>
    </w:p>
    <w:p w:rsidR="006D03D6" w:rsidRPr="00FB44E0" w:rsidRDefault="006D03D6" w:rsidP="006D03D6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 xml:space="preserve">2) прием в пределах </w:t>
      </w:r>
      <w:r>
        <w:rPr>
          <w:color w:val="000000" w:themeColor="text1"/>
          <w:kern w:val="2"/>
          <w:szCs w:val="28"/>
          <w:lang w:val="ru-RU"/>
        </w:rPr>
        <w:t>установленной</w:t>
      </w:r>
      <w:r w:rsidRPr="00FB44E0">
        <w:rPr>
          <w:color w:val="000000" w:themeColor="text1"/>
          <w:kern w:val="2"/>
          <w:szCs w:val="28"/>
          <w:lang w:val="ru-RU"/>
        </w:rPr>
        <w:t xml:space="preserve"> квоты при условии успешного прохождения вступительных испытаний;</w:t>
      </w:r>
    </w:p>
    <w:p w:rsidR="0053129B" w:rsidRPr="00FB44E0" w:rsidRDefault="006D03D6" w:rsidP="0053129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>
        <w:rPr>
          <w:color w:val="000000" w:themeColor="text1"/>
          <w:kern w:val="2"/>
          <w:szCs w:val="28"/>
          <w:lang w:val="ru-RU"/>
        </w:rPr>
        <w:t>3</w:t>
      </w:r>
      <w:r w:rsidR="0053129B" w:rsidRPr="00FB44E0">
        <w:rPr>
          <w:color w:val="000000" w:themeColor="text1"/>
          <w:kern w:val="2"/>
          <w:szCs w:val="28"/>
          <w:lang w:val="ru-RU"/>
        </w:rPr>
        <w:t>) прием в пределах отдельной квоты при условии успешного прохождения вступительных испытаний (за исключением случаев, когда вступительные испытания не проводятся);</w:t>
      </w:r>
    </w:p>
    <w:p w:rsidR="0053129B" w:rsidRPr="00FB44E0" w:rsidRDefault="006D03D6" w:rsidP="0053129B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>
        <w:rPr>
          <w:color w:val="000000" w:themeColor="text1"/>
          <w:kern w:val="2"/>
          <w:szCs w:val="28"/>
          <w:lang w:val="ru-RU"/>
        </w:rPr>
        <w:t>4</w:t>
      </w:r>
      <w:r w:rsidR="0053129B" w:rsidRPr="00FB44E0">
        <w:rPr>
          <w:color w:val="000000" w:themeColor="text1"/>
          <w:kern w:val="2"/>
          <w:szCs w:val="28"/>
          <w:lang w:val="ru-RU"/>
        </w:rPr>
        <w:t>) преимущественное право зачисления при условии успешного прохождения вступительных испытаний и при прочих равных условиях.</w:t>
      </w:r>
    </w:p>
    <w:p w:rsidR="0053129B" w:rsidRPr="00FB44E0" w:rsidRDefault="0053129B" w:rsidP="0053129B">
      <w:pPr>
        <w:pStyle w:val="a3"/>
        <w:suppressAutoHyphens/>
        <w:spacing w:line="228" w:lineRule="auto"/>
        <w:jc w:val="center"/>
        <w:rPr>
          <w:color w:val="000000" w:themeColor="text1"/>
          <w:kern w:val="2"/>
          <w:sz w:val="10"/>
          <w:szCs w:val="10"/>
          <w:lang w:val="ru-RU"/>
        </w:rPr>
      </w:pPr>
    </w:p>
    <w:p w:rsidR="0053129B" w:rsidRPr="00FB44E0" w:rsidRDefault="0053129B" w:rsidP="0053129B">
      <w:pPr>
        <w:pStyle w:val="a3"/>
        <w:suppressAutoHyphens/>
        <w:spacing w:line="228" w:lineRule="auto"/>
        <w:jc w:val="center"/>
        <w:rPr>
          <w:b/>
          <w:color w:val="000000" w:themeColor="text1"/>
          <w:kern w:val="2"/>
          <w:szCs w:val="28"/>
          <w:lang w:val="ru-RU"/>
        </w:rPr>
      </w:pPr>
      <w:r w:rsidRPr="00FB44E0">
        <w:rPr>
          <w:b/>
          <w:color w:val="000000" w:themeColor="text1"/>
          <w:kern w:val="2"/>
          <w:szCs w:val="28"/>
          <w:lang w:val="ru-RU"/>
        </w:rPr>
        <w:t>Прием без вступительных испытаний</w:t>
      </w:r>
    </w:p>
    <w:p w:rsidR="00381CAE" w:rsidRPr="00381CAE" w:rsidRDefault="00381CAE" w:rsidP="00381CAE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>
        <w:rPr>
          <w:color w:val="000000" w:themeColor="text1"/>
          <w:kern w:val="2"/>
          <w:szCs w:val="28"/>
          <w:lang w:val="ru-RU"/>
        </w:rPr>
        <w:t>71. </w:t>
      </w:r>
      <w:r w:rsidRPr="00381CAE">
        <w:rPr>
          <w:color w:val="000000" w:themeColor="text1"/>
          <w:kern w:val="2"/>
          <w:szCs w:val="28"/>
          <w:lang w:val="ru-RU"/>
        </w:rPr>
        <w:t>Без прохождения вступительных испытаний по оценке уровня общеобразовательной подготовленности осуществляется прием кандидатов из числа:</w:t>
      </w:r>
    </w:p>
    <w:p w:rsidR="00381CAE" w:rsidRPr="00823417" w:rsidRDefault="00823417" w:rsidP="00381CAE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823417">
        <w:rPr>
          <w:color w:val="000000" w:themeColor="text1"/>
          <w:kern w:val="2"/>
          <w:szCs w:val="28"/>
          <w:lang w:val="ru-RU"/>
        </w:rPr>
        <w:t>лиц, указанных в подпункте 1 пункта 73, а также детей лиц, указанных в подпунктах 2 - 4 пункта 73 Правил приема, детей военнослужащих и сотрудников, указанных в подпункте 6 пункта 73 Правил приема,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удостоенных звания Героя Российской Федерации или награжденных тремя орденами Мужества</w:t>
      </w:r>
      <w:r w:rsidR="00381CAE" w:rsidRPr="00823417">
        <w:rPr>
          <w:color w:val="000000" w:themeColor="text1"/>
          <w:kern w:val="2"/>
          <w:szCs w:val="28"/>
          <w:lang w:val="ru-RU"/>
        </w:rPr>
        <w:t>;</w:t>
      </w:r>
    </w:p>
    <w:p w:rsidR="00381CAE" w:rsidRPr="00381CAE" w:rsidRDefault="00381CAE" w:rsidP="00381CAE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381CAE">
        <w:rPr>
          <w:color w:val="000000" w:themeColor="text1"/>
          <w:kern w:val="2"/>
          <w:szCs w:val="28"/>
          <w:lang w:val="ru-RU"/>
        </w:rPr>
        <w:t xml:space="preserve">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</w:t>
      </w:r>
      <w:r w:rsidR="006B04D2" w:rsidRPr="006B04D2">
        <w:rPr>
          <w:color w:val="000000" w:themeColor="text1"/>
          <w:kern w:val="2"/>
          <w:szCs w:val="28"/>
          <w:lang w:val="ru-RU"/>
        </w:rPr>
        <w:t>по физике, математике</w:t>
      </w:r>
      <w:r w:rsidRPr="006B04D2">
        <w:rPr>
          <w:color w:val="000000" w:themeColor="text1"/>
          <w:kern w:val="2"/>
          <w:szCs w:val="28"/>
          <w:lang w:val="ru-RU"/>
        </w:rPr>
        <w:t xml:space="preserve">, </w:t>
      </w:r>
      <w:r w:rsidRPr="00381CAE">
        <w:rPr>
          <w:color w:val="000000" w:themeColor="text1"/>
          <w:kern w:val="2"/>
          <w:szCs w:val="28"/>
          <w:lang w:val="ru-RU"/>
        </w:rPr>
        <w:t>принимавших участие в олимпиадах в течение четырех лет, следующих за годом проведения соответствующей олимпиады.</w:t>
      </w:r>
    </w:p>
    <w:p w:rsidR="0053129B" w:rsidRPr="00FB44E0" w:rsidRDefault="0053129B" w:rsidP="0053129B">
      <w:pPr>
        <w:pStyle w:val="a3"/>
        <w:suppressAutoHyphens/>
        <w:spacing w:line="228" w:lineRule="auto"/>
        <w:jc w:val="center"/>
        <w:rPr>
          <w:b/>
          <w:color w:val="000000" w:themeColor="text1"/>
          <w:kern w:val="2"/>
          <w:sz w:val="10"/>
          <w:szCs w:val="10"/>
          <w:lang w:val="ru-RU"/>
        </w:rPr>
      </w:pPr>
    </w:p>
    <w:p w:rsidR="0081406F" w:rsidRPr="0081406F" w:rsidRDefault="0081406F" w:rsidP="0081406F">
      <w:pPr>
        <w:pStyle w:val="a3"/>
        <w:suppressAutoHyphens/>
        <w:spacing w:line="228" w:lineRule="auto"/>
        <w:jc w:val="center"/>
        <w:rPr>
          <w:b/>
          <w:color w:val="000000" w:themeColor="text1"/>
          <w:kern w:val="2"/>
          <w:szCs w:val="28"/>
          <w:lang w:val="ru-RU"/>
        </w:rPr>
      </w:pPr>
      <w:r w:rsidRPr="0081406F">
        <w:rPr>
          <w:b/>
          <w:color w:val="000000" w:themeColor="text1"/>
          <w:kern w:val="2"/>
          <w:szCs w:val="28"/>
          <w:lang w:val="ru-RU"/>
        </w:rPr>
        <w:t>Прием в пределах установленной квоты</w:t>
      </w:r>
    </w:p>
    <w:p w:rsidR="0081406F" w:rsidRPr="0081406F" w:rsidRDefault="0081406F" w:rsidP="0081406F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81406F">
        <w:rPr>
          <w:snapToGrid w:val="0"/>
          <w:color w:val="000000" w:themeColor="text1"/>
          <w:szCs w:val="24"/>
          <w:lang w:val="ru-RU"/>
        </w:rPr>
        <w:t>72. </w:t>
      </w:r>
      <w:r w:rsidRPr="0081406F">
        <w:rPr>
          <w:snapToGrid w:val="0"/>
          <w:color w:val="000000" w:themeColor="text1"/>
          <w:szCs w:val="24"/>
        </w:rPr>
        <w:t xml:space="preserve">Право на прием на обучение в </w:t>
      </w:r>
      <w:r w:rsidRPr="0081406F">
        <w:rPr>
          <w:snapToGrid w:val="0"/>
          <w:color w:val="000000" w:themeColor="text1"/>
          <w:szCs w:val="24"/>
          <w:lang w:val="ru-RU"/>
        </w:rPr>
        <w:t>академию</w:t>
      </w:r>
      <w:r w:rsidRPr="0081406F">
        <w:rPr>
          <w:snapToGrid w:val="0"/>
          <w:color w:val="000000" w:themeColor="text1"/>
          <w:szCs w:val="24"/>
        </w:rPr>
        <w:t xml:space="preserve"> по программам </w:t>
      </w:r>
      <w:r w:rsidRPr="0081406F">
        <w:rPr>
          <w:color w:val="000000" w:themeColor="text1"/>
          <w:spacing w:val="-6"/>
          <w:kern w:val="2"/>
          <w:szCs w:val="28"/>
        </w:rPr>
        <w:t xml:space="preserve">высшего образования </w:t>
      </w:r>
      <w:r w:rsidRPr="0081406F">
        <w:rPr>
          <w:snapToGrid w:val="0"/>
          <w:color w:val="000000" w:themeColor="text1"/>
          <w:szCs w:val="24"/>
        </w:rPr>
        <w:t xml:space="preserve">в пределах </w:t>
      </w:r>
      <w:r w:rsidRPr="0081406F">
        <w:rPr>
          <w:color w:val="000000" w:themeColor="text1"/>
          <w:kern w:val="2"/>
          <w:szCs w:val="28"/>
          <w:lang w:val="ru-RU"/>
        </w:rPr>
        <w:t>установленной</w:t>
      </w:r>
      <w:r w:rsidRPr="0081406F">
        <w:rPr>
          <w:b/>
          <w:color w:val="000000" w:themeColor="text1"/>
          <w:kern w:val="2"/>
          <w:szCs w:val="28"/>
          <w:lang w:val="ru-RU"/>
        </w:rPr>
        <w:t xml:space="preserve"> </w:t>
      </w:r>
      <w:r w:rsidRPr="0081406F">
        <w:rPr>
          <w:snapToGrid w:val="0"/>
          <w:color w:val="000000" w:themeColor="text1"/>
          <w:szCs w:val="24"/>
        </w:rPr>
        <w:t>квоты в размере десят</w:t>
      </w:r>
      <w:r w:rsidRPr="0081406F">
        <w:rPr>
          <w:snapToGrid w:val="0"/>
          <w:color w:val="000000" w:themeColor="text1"/>
          <w:szCs w:val="24"/>
          <w:lang w:val="ru-RU"/>
        </w:rPr>
        <w:t>и</w:t>
      </w:r>
      <w:r w:rsidRPr="0081406F">
        <w:rPr>
          <w:snapToGrid w:val="0"/>
          <w:color w:val="000000" w:themeColor="text1"/>
          <w:szCs w:val="24"/>
        </w:rPr>
        <w:t xml:space="preserve"> процентов от численности набора по каждой специальности (специализации) имеют:</w:t>
      </w:r>
    </w:p>
    <w:p w:rsidR="0081406F" w:rsidRPr="0081406F" w:rsidRDefault="0081406F" w:rsidP="0081406F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color w:val="000000" w:themeColor="text1"/>
          <w:sz w:val="28"/>
          <w:szCs w:val="24"/>
        </w:rPr>
      </w:pPr>
      <w:r w:rsidRPr="0081406F">
        <w:rPr>
          <w:snapToGrid w:val="0"/>
          <w:color w:val="000000" w:themeColor="text1"/>
          <w:sz w:val="28"/>
          <w:szCs w:val="24"/>
        </w:rPr>
        <w:t>1)</w:t>
      </w:r>
      <w:r w:rsidRPr="0081406F">
        <w:rPr>
          <w:snapToGrid w:val="0"/>
          <w:color w:val="000000" w:themeColor="text1"/>
          <w:sz w:val="28"/>
          <w:szCs w:val="24"/>
        </w:rPr>
        <w:tab/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81406F" w:rsidRPr="0081406F" w:rsidRDefault="0081406F" w:rsidP="0081406F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color w:val="000000" w:themeColor="text1"/>
          <w:sz w:val="28"/>
          <w:szCs w:val="24"/>
        </w:rPr>
      </w:pPr>
      <w:r w:rsidRPr="0081406F">
        <w:rPr>
          <w:snapToGrid w:val="0"/>
          <w:color w:val="000000" w:themeColor="text1"/>
          <w:sz w:val="28"/>
          <w:szCs w:val="24"/>
        </w:rPr>
        <w:t>2)</w:t>
      </w:r>
      <w:r w:rsidRPr="0081406F">
        <w:rPr>
          <w:snapToGrid w:val="0"/>
          <w:color w:val="000000" w:themeColor="text1"/>
          <w:sz w:val="28"/>
          <w:szCs w:val="24"/>
        </w:rPr>
        <w:tab/>
        <w:t>ветераны боевых действий из числа лиц, указанных в подпунктах 1 - 4 пункта 1 статьи 3 Федерального закона от 12 января 1995 года N 5-ФЗ "О ветеранах".</w:t>
      </w:r>
    </w:p>
    <w:p w:rsidR="00946A44" w:rsidRDefault="00946A44" w:rsidP="0053129B">
      <w:pPr>
        <w:pStyle w:val="a3"/>
        <w:suppressAutoHyphens/>
        <w:spacing w:line="228" w:lineRule="auto"/>
        <w:jc w:val="center"/>
        <w:rPr>
          <w:b/>
          <w:color w:val="000000" w:themeColor="text1"/>
          <w:kern w:val="2"/>
          <w:szCs w:val="28"/>
          <w:lang w:val="ru-RU"/>
        </w:rPr>
      </w:pPr>
    </w:p>
    <w:p w:rsidR="0053129B" w:rsidRPr="00FB44E0" w:rsidRDefault="0053129B" w:rsidP="0053129B">
      <w:pPr>
        <w:pStyle w:val="a3"/>
        <w:suppressAutoHyphens/>
        <w:spacing w:line="228" w:lineRule="auto"/>
        <w:jc w:val="center"/>
        <w:rPr>
          <w:b/>
          <w:color w:val="000000" w:themeColor="text1"/>
          <w:kern w:val="2"/>
          <w:szCs w:val="28"/>
          <w:lang w:val="ru-RU"/>
        </w:rPr>
      </w:pPr>
      <w:r w:rsidRPr="00FB44E0">
        <w:rPr>
          <w:b/>
          <w:color w:val="000000" w:themeColor="text1"/>
          <w:kern w:val="2"/>
          <w:szCs w:val="28"/>
          <w:lang w:val="ru-RU"/>
        </w:rPr>
        <w:t>Прием в пределах отдельной квоты</w:t>
      </w:r>
    </w:p>
    <w:p w:rsidR="00DC2ABD" w:rsidRPr="00FB44E0" w:rsidRDefault="009C0541" w:rsidP="00DC2ABD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6D388C">
        <w:rPr>
          <w:snapToGrid w:val="0"/>
          <w:color w:val="000000" w:themeColor="text1"/>
          <w:szCs w:val="24"/>
          <w:lang w:val="ru-RU"/>
        </w:rPr>
        <w:lastRenderedPageBreak/>
        <w:t>7</w:t>
      </w:r>
      <w:r w:rsidR="006D388C" w:rsidRPr="006D388C">
        <w:rPr>
          <w:snapToGrid w:val="0"/>
          <w:color w:val="000000" w:themeColor="text1"/>
          <w:szCs w:val="24"/>
          <w:lang w:val="ru-RU"/>
        </w:rPr>
        <w:t>3</w:t>
      </w:r>
      <w:r w:rsidRPr="006D388C">
        <w:rPr>
          <w:snapToGrid w:val="0"/>
          <w:color w:val="000000" w:themeColor="text1"/>
          <w:szCs w:val="24"/>
          <w:lang w:val="ru-RU"/>
        </w:rPr>
        <w:t>. </w:t>
      </w:r>
      <w:r w:rsidR="00DC2ABD" w:rsidRPr="00FB44E0">
        <w:rPr>
          <w:snapToGrid w:val="0"/>
          <w:szCs w:val="24"/>
        </w:rPr>
        <w:t xml:space="preserve">Право на прием на обучение в </w:t>
      </w:r>
      <w:r w:rsidR="00F061E1" w:rsidRPr="00FB44E0">
        <w:rPr>
          <w:snapToGrid w:val="0"/>
          <w:szCs w:val="24"/>
          <w:lang w:val="ru-RU"/>
        </w:rPr>
        <w:t>академию</w:t>
      </w:r>
      <w:r w:rsidR="00DC2ABD" w:rsidRPr="00FB44E0">
        <w:rPr>
          <w:snapToGrid w:val="0"/>
          <w:szCs w:val="24"/>
        </w:rPr>
        <w:t xml:space="preserve"> по программам </w:t>
      </w:r>
      <w:r w:rsidR="00DC2ABD" w:rsidRPr="00FB44E0">
        <w:rPr>
          <w:spacing w:val="-6"/>
          <w:kern w:val="2"/>
          <w:szCs w:val="28"/>
        </w:rPr>
        <w:t xml:space="preserve">высшего образования </w:t>
      </w:r>
      <w:r w:rsidR="00DC2ABD" w:rsidRPr="00FB44E0">
        <w:rPr>
          <w:snapToGrid w:val="0"/>
          <w:szCs w:val="24"/>
        </w:rPr>
        <w:t>в пределах отдельной квоты в размере десят</w:t>
      </w:r>
      <w:r w:rsidR="0081406F">
        <w:rPr>
          <w:snapToGrid w:val="0"/>
          <w:szCs w:val="24"/>
          <w:lang w:val="ru-RU"/>
        </w:rPr>
        <w:t>и</w:t>
      </w:r>
      <w:r w:rsidR="00DC2ABD" w:rsidRPr="00FB44E0">
        <w:rPr>
          <w:snapToGrid w:val="0"/>
          <w:szCs w:val="24"/>
        </w:rPr>
        <w:t xml:space="preserve"> процентов от численности набора по каждой специальности (специализации) имеют:</w:t>
      </w:r>
    </w:p>
    <w:p w:rsidR="00DC2ABD" w:rsidRDefault="00DC2ABD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bookmarkStart w:id="2" w:name="sub_71511"/>
      <w:r w:rsidRPr="00FB44E0">
        <w:rPr>
          <w:snapToGrid w:val="0"/>
          <w:sz w:val="28"/>
          <w:szCs w:val="24"/>
        </w:rPr>
        <w:t>1)</w:t>
      </w:r>
      <w:r w:rsidRPr="00FB44E0">
        <w:rPr>
          <w:snapToGrid w:val="0"/>
          <w:sz w:val="28"/>
          <w:szCs w:val="24"/>
        </w:rPr>
        <w:tab/>
        <w:t>Герои Российской Федерации, лица, награжденные тремя орденами Мужества;</w:t>
      </w:r>
    </w:p>
    <w:p w:rsidR="004F4FF8" w:rsidRDefault="004F4FF8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>
        <w:rPr>
          <w:snapToGrid w:val="0"/>
          <w:sz w:val="28"/>
          <w:szCs w:val="24"/>
        </w:rPr>
        <w:t>2) </w:t>
      </w:r>
      <w:r w:rsidRPr="004F4FF8">
        <w:rPr>
          <w:snapToGrid w:val="0"/>
          <w:sz w:val="28"/>
          <w:szCs w:val="24"/>
        </w:rPr>
        <w:t xml:space="preserve"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8" w:anchor="l9" w:history="1">
        <w:r w:rsidRPr="004F4FF8">
          <w:rPr>
            <w:snapToGrid w:val="0"/>
            <w:sz w:val="28"/>
            <w:szCs w:val="24"/>
          </w:rPr>
          <w:t>пункте 6</w:t>
        </w:r>
      </w:hyperlink>
      <w:r w:rsidRPr="004F4FF8">
        <w:rPr>
          <w:snapToGrid w:val="0"/>
          <w:sz w:val="28"/>
          <w:szCs w:val="24"/>
        </w:rPr>
        <w:t xml:space="preserve">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D519D5" w:rsidRDefault="004F4FF8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>
        <w:rPr>
          <w:snapToGrid w:val="0"/>
          <w:sz w:val="28"/>
          <w:szCs w:val="24"/>
        </w:rPr>
        <w:t>3</w:t>
      </w:r>
      <w:r w:rsidRPr="004F4FF8">
        <w:rPr>
          <w:snapToGrid w:val="0"/>
          <w:sz w:val="28"/>
          <w:szCs w:val="24"/>
        </w:rPr>
        <w:t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4F4FF8" w:rsidRDefault="004F4FF8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>
        <w:rPr>
          <w:snapToGrid w:val="0"/>
          <w:sz w:val="28"/>
          <w:szCs w:val="24"/>
        </w:rPr>
        <w:t>4) </w:t>
      </w:r>
      <w:r w:rsidRPr="004F4FF8">
        <w:rPr>
          <w:snapToGrid w:val="0"/>
          <w:sz w:val="28"/>
          <w:szCs w:val="24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D519D5" w:rsidRDefault="004F4FF8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>
        <w:rPr>
          <w:snapToGrid w:val="0"/>
          <w:sz w:val="28"/>
          <w:szCs w:val="24"/>
        </w:rPr>
        <w:t>5) </w:t>
      </w:r>
      <w:r w:rsidR="004D03CA" w:rsidRPr="004D03CA">
        <w:rPr>
          <w:snapToGrid w:val="0"/>
          <w:sz w:val="28"/>
          <w:szCs w:val="24"/>
        </w:rPr>
        <w:t xml:space="preserve">дети лиц, указанных в </w:t>
      </w:r>
      <w:r w:rsidR="00B8147D">
        <w:rPr>
          <w:snapToGrid w:val="0"/>
          <w:sz w:val="28"/>
          <w:szCs w:val="24"/>
        </w:rPr>
        <w:t>под</w:t>
      </w:r>
      <w:r w:rsidR="004D03CA" w:rsidRPr="004D03CA">
        <w:rPr>
          <w:snapToGrid w:val="0"/>
          <w:sz w:val="28"/>
          <w:szCs w:val="24"/>
        </w:rPr>
        <w:t>пунктах 2 - 4 настояще</w:t>
      </w:r>
      <w:r w:rsidR="00B8147D">
        <w:rPr>
          <w:snapToGrid w:val="0"/>
          <w:sz w:val="28"/>
          <w:szCs w:val="24"/>
        </w:rPr>
        <w:t>го</w:t>
      </w:r>
      <w:r w:rsidR="004D03CA" w:rsidRPr="004D03CA">
        <w:rPr>
          <w:snapToGrid w:val="0"/>
          <w:sz w:val="28"/>
          <w:szCs w:val="24"/>
        </w:rPr>
        <w:t xml:space="preserve"> </w:t>
      </w:r>
      <w:r w:rsidR="00B8147D">
        <w:rPr>
          <w:snapToGrid w:val="0"/>
          <w:sz w:val="28"/>
          <w:szCs w:val="24"/>
        </w:rPr>
        <w:t>пункта</w:t>
      </w:r>
      <w:r w:rsidR="00783B63">
        <w:rPr>
          <w:snapToGrid w:val="0"/>
          <w:sz w:val="28"/>
          <w:szCs w:val="24"/>
        </w:rPr>
        <w:t xml:space="preserve"> Правил </w:t>
      </w:r>
      <w:r w:rsidR="00783B63">
        <w:rPr>
          <w:snapToGrid w:val="0"/>
          <w:sz w:val="28"/>
          <w:szCs w:val="24"/>
        </w:rPr>
        <w:lastRenderedPageBreak/>
        <w:t>приема</w:t>
      </w:r>
      <w:r w:rsidR="00F96D1D">
        <w:rPr>
          <w:snapToGrid w:val="0"/>
          <w:sz w:val="28"/>
          <w:szCs w:val="24"/>
        </w:rPr>
        <w:t>;</w:t>
      </w:r>
    </w:p>
    <w:p w:rsidR="00F96D1D" w:rsidRDefault="00F96D1D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96D1D">
        <w:rPr>
          <w:sz w:val="28"/>
          <w:szCs w:val="28"/>
        </w:rPr>
        <w:t>6</w:t>
      </w:r>
      <w:r w:rsidRPr="00F96D1D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4"/>
        </w:rPr>
        <w:t> </w:t>
      </w:r>
      <w:r w:rsidRPr="00F96D1D">
        <w:rPr>
          <w:snapToGrid w:val="0"/>
          <w:sz w:val="28"/>
          <w:szCs w:val="24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</w:t>
      </w:r>
      <w:r w:rsidR="00B8147D">
        <w:rPr>
          <w:snapToGrid w:val="0"/>
          <w:sz w:val="28"/>
          <w:szCs w:val="24"/>
        </w:rPr>
        <w:t>бязанностей в этих государствах.</w:t>
      </w:r>
    </w:p>
    <w:p w:rsidR="00D519D5" w:rsidRDefault="00B8147D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B8147D">
        <w:rPr>
          <w:snapToGrid w:val="0"/>
          <w:sz w:val="28"/>
          <w:szCs w:val="24"/>
        </w:rPr>
        <w:t xml:space="preserve">Прием на обучение на обучение в академию по программам высшего образования в пределах отдельной квоты осуществляется без проведения вступительных испытаний в отношении лиц, указанных в </w:t>
      </w:r>
      <w:r>
        <w:rPr>
          <w:snapToGrid w:val="0"/>
          <w:sz w:val="28"/>
          <w:szCs w:val="24"/>
        </w:rPr>
        <w:t>под</w:t>
      </w:r>
      <w:r w:rsidRPr="00B8147D">
        <w:rPr>
          <w:snapToGrid w:val="0"/>
          <w:sz w:val="28"/>
          <w:szCs w:val="24"/>
        </w:rPr>
        <w:t>пункт</w:t>
      </w:r>
      <w:r>
        <w:rPr>
          <w:snapToGrid w:val="0"/>
          <w:sz w:val="28"/>
          <w:szCs w:val="24"/>
        </w:rPr>
        <w:t>е</w:t>
      </w:r>
      <w:r w:rsidRPr="00B8147D">
        <w:rPr>
          <w:snapToGrid w:val="0"/>
          <w:sz w:val="28"/>
          <w:szCs w:val="24"/>
        </w:rPr>
        <w:t xml:space="preserve"> </w:t>
      </w:r>
      <w:r w:rsidRPr="00B8147D">
        <w:rPr>
          <w:snapToGrid w:val="0"/>
          <w:color w:val="000000" w:themeColor="text1"/>
          <w:sz w:val="28"/>
          <w:szCs w:val="24"/>
        </w:rPr>
        <w:t xml:space="preserve">1 </w:t>
      </w:r>
      <w:r>
        <w:rPr>
          <w:snapToGrid w:val="0"/>
          <w:sz w:val="28"/>
          <w:szCs w:val="24"/>
        </w:rPr>
        <w:t>пункта</w:t>
      </w:r>
      <w:r w:rsidRPr="00B8147D">
        <w:rPr>
          <w:snapToGrid w:val="0"/>
          <w:sz w:val="28"/>
          <w:szCs w:val="24"/>
        </w:rPr>
        <w:t xml:space="preserve"> </w:t>
      </w:r>
      <w:r w:rsidRPr="006D388C">
        <w:rPr>
          <w:snapToGrid w:val="0"/>
          <w:color w:val="000000" w:themeColor="text1"/>
          <w:sz w:val="28"/>
          <w:szCs w:val="24"/>
        </w:rPr>
        <w:t>7</w:t>
      </w:r>
      <w:r w:rsidR="006D388C" w:rsidRPr="006D388C">
        <w:rPr>
          <w:snapToGrid w:val="0"/>
          <w:color w:val="000000" w:themeColor="text1"/>
          <w:sz w:val="28"/>
          <w:szCs w:val="24"/>
        </w:rPr>
        <w:t>3</w:t>
      </w:r>
      <w:r w:rsidRPr="006D388C">
        <w:rPr>
          <w:snapToGrid w:val="0"/>
          <w:color w:val="000000" w:themeColor="text1"/>
          <w:sz w:val="28"/>
          <w:szCs w:val="24"/>
        </w:rPr>
        <w:t xml:space="preserve">, </w:t>
      </w:r>
      <w:r w:rsidRPr="00B8147D">
        <w:rPr>
          <w:snapToGrid w:val="0"/>
          <w:sz w:val="28"/>
          <w:szCs w:val="24"/>
        </w:rPr>
        <w:t xml:space="preserve">а также детей лиц, указанных в </w:t>
      </w:r>
      <w:r>
        <w:rPr>
          <w:snapToGrid w:val="0"/>
          <w:sz w:val="28"/>
          <w:szCs w:val="24"/>
        </w:rPr>
        <w:t>под</w:t>
      </w:r>
      <w:r w:rsidRPr="00B8147D">
        <w:rPr>
          <w:snapToGrid w:val="0"/>
          <w:sz w:val="28"/>
          <w:szCs w:val="24"/>
        </w:rPr>
        <w:t xml:space="preserve">пунктах 2 - 4 </w:t>
      </w:r>
      <w:r>
        <w:rPr>
          <w:snapToGrid w:val="0"/>
          <w:sz w:val="28"/>
          <w:szCs w:val="24"/>
        </w:rPr>
        <w:t>пункта</w:t>
      </w:r>
      <w:r w:rsidRPr="00B8147D">
        <w:rPr>
          <w:snapToGrid w:val="0"/>
          <w:sz w:val="28"/>
          <w:szCs w:val="24"/>
        </w:rPr>
        <w:t xml:space="preserve"> </w:t>
      </w:r>
      <w:r w:rsidRPr="006D388C">
        <w:rPr>
          <w:snapToGrid w:val="0"/>
          <w:color w:val="000000" w:themeColor="text1"/>
          <w:sz w:val="28"/>
          <w:szCs w:val="24"/>
        </w:rPr>
        <w:t>7</w:t>
      </w:r>
      <w:r w:rsidR="006D388C" w:rsidRPr="006D388C">
        <w:rPr>
          <w:snapToGrid w:val="0"/>
          <w:color w:val="000000" w:themeColor="text1"/>
          <w:sz w:val="28"/>
          <w:szCs w:val="24"/>
        </w:rPr>
        <w:t>3</w:t>
      </w:r>
      <w:r w:rsidR="00783B63">
        <w:rPr>
          <w:snapToGrid w:val="0"/>
          <w:color w:val="000000" w:themeColor="text1"/>
          <w:sz w:val="28"/>
          <w:szCs w:val="24"/>
        </w:rPr>
        <w:t xml:space="preserve"> </w:t>
      </w:r>
      <w:r w:rsidR="00783B63">
        <w:rPr>
          <w:snapToGrid w:val="0"/>
          <w:sz w:val="28"/>
          <w:szCs w:val="24"/>
        </w:rPr>
        <w:t>Правил приема</w:t>
      </w:r>
      <w:r w:rsidRPr="006D388C">
        <w:rPr>
          <w:snapToGrid w:val="0"/>
          <w:color w:val="000000" w:themeColor="text1"/>
          <w:sz w:val="28"/>
          <w:szCs w:val="24"/>
        </w:rPr>
        <w:t>, детей военнослужащих и сотрудников, указанных в подпункте 6 пункта 7</w:t>
      </w:r>
      <w:r w:rsidR="006D388C" w:rsidRPr="006D388C">
        <w:rPr>
          <w:snapToGrid w:val="0"/>
          <w:color w:val="000000" w:themeColor="text1"/>
          <w:sz w:val="28"/>
          <w:szCs w:val="24"/>
        </w:rPr>
        <w:t>3</w:t>
      </w:r>
      <w:r w:rsidR="00783B63">
        <w:rPr>
          <w:snapToGrid w:val="0"/>
          <w:color w:val="000000" w:themeColor="text1"/>
          <w:sz w:val="28"/>
          <w:szCs w:val="24"/>
        </w:rPr>
        <w:t xml:space="preserve"> </w:t>
      </w:r>
      <w:r w:rsidR="00783B63">
        <w:rPr>
          <w:snapToGrid w:val="0"/>
          <w:sz w:val="28"/>
          <w:szCs w:val="24"/>
        </w:rPr>
        <w:t>Правил приема</w:t>
      </w:r>
      <w:r w:rsidRPr="006D388C">
        <w:rPr>
          <w:snapToGrid w:val="0"/>
          <w:color w:val="000000" w:themeColor="text1"/>
          <w:sz w:val="28"/>
          <w:szCs w:val="24"/>
        </w:rPr>
        <w:t>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удостоенных звания Героя Российской Федерации или награжденных тремя орденами Мужества. Иные лица, указанные в пункте 7</w:t>
      </w:r>
      <w:r w:rsidR="006D388C" w:rsidRPr="006D388C">
        <w:rPr>
          <w:snapToGrid w:val="0"/>
          <w:color w:val="000000" w:themeColor="text1"/>
          <w:sz w:val="28"/>
          <w:szCs w:val="24"/>
        </w:rPr>
        <w:t>3</w:t>
      </w:r>
      <w:r w:rsidRPr="006D388C">
        <w:rPr>
          <w:snapToGrid w:val="0"/>
          <w:color w:val="000000" w:themeColor="text1"/>
          <w:sz w:val="28"/>
          <w:szCs w:val="24"/>
        </w:rPr>
        <w:t xml:space="preserve">, принимаются на обучение по результатам единого государственного экзамена </w:t>
      </w:r>
      <w:r w:rsidRPr="00B8147D">
        <w:rPr>
          <w:snapToGrid w:val="0"/>
          <w:sz w:val="28"/>
          <w:szCs w:val="24"/>
        </w:rPr>
        <w:t xml:space="preserve">или по результатам вступительных испытаний, проводимых </w:t>
      </w:r>
      <w:r>
        <w:rPr>
          <w:snapToGrid w:val="0"/>
          <w:sz w:val="28"/>
          <w:szCs w:val="24"/>
        </w:rPr>
        <w:t>академией</w:t>
      </w:r>
      <w:r w:rsidRPr="00B8147D">
        <w:rPr>
          <w:snapToGrid w:val="0"/>
          <w:sz w:val="28"/>
          <w:szCs w:val="24"/>
        </w:rPr>
        <w:t xml:space="preserve"> самостоятельно, по выбору указанных лиц.</w:t>
      </w:r>
    </w:p>
    <w:bookmarkEnd w:id="2"/>
    <w:p w:rsidR="00C815AA" w:rsidRPr="00FB44E0" w:rsidRDefault="00C815AA" w:rsidP="00C815AA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color w:val="000000" w:themeColor="text1"/>
          <w:sz w:val="28"/>
          <w:szCs w:val="24"/>
        </w:rPr>
        <w:t xml:space="preserve">Иные </w:t>
      </w:r>
      <w:r w:rsidRPr="00FB44E0">
        <w:rPr>
          <w:snapToGrid w:val="0"/>
          <w:sz w:val="28"/>
          <w:szCs w:val="24"/>
        </w:rPr>
        <w:t xml:space="preserve">кандидаты из числа детей лиц, указанных в </w:t>
      </w:r>
      <w:r w:rsidRPr="00FB44E0">
        <w:rPr>
          <w:snapToGrid w:val="0"/>
          <w:color w:val="000000" w:themeColor="text1"/>
          <w:sz w:val="28"/>
          <w:szCs w:val="24"/>
        </w:rPr>
        <w:t xml:space="preserve">подпунктах </w:t>
      </w:r>
      <w:r w:rsidR="003D45F4" w:rsidRPr="00B8147D">
        <w:rPr>
          <w:snapToGrid w:val="0"/>
          <w:sz w:val="28"/>
          <w:szCs w:val="24"/>
        </w:rPr>
        <w:t xml:space="preserve">2 - 4 </w:t>
      </w:r>
      <w:r w:rsidRPr="00FB44E0">
        <w:rPr>
          <w:snapToGrid w:val="0"/>
          <w:sz w:val="28"/>
          <w:szCs w:val="24"/>
        </w:rPr>
        <w:t xml:space="preserve">пункта </w:t>
      </w:r>
      <w:r w:rsidR="00F061E1" w:rsidRPr="00FB44E0">
        <w:rPr>
          <w:snapToGrid w:val="0"/>
          <w:color w:val="000000" w:themeColor="text1"/>
          <w:sz w:val="28"/>
          <w:szCs w:val="24"/>
        </w:rPr>
        <w:t>7</w:t>
      </w:r>
      <w:r w:rsidR="006D388C">
        <w:rPr>
          <w:snapToGrid w:val="0"/>
          <w:color w:val="000000" w:themeColor="text1"/>
          <w:sz w:val="28"/>
          <w:szCs w:val="24"/>
        </w:rPr>
        <w:t>3</w:t>
      </w:r>
      <w:r w:rsidRPr="00FB44E0">
        <w:rPr>
          <w:snapToGrid w:val="0"/>
          <w:color w:val="FF0000"/>
          <w:sz w:val="28"/>
          <w:szCs w:val="24"/>
        </w:rPr>
        <w:t xml:space="preserve"> </w:t>
      </w:r>
      <w:r w:rsidRPr="00FB44E0">
        <w:rPr>
          <w:snapToGrid w:val="0"/>
          <w:sz w:val="28"/>
          <w:szCs w:val="24"/>
        </w:rPr>
        <w:t>Правил приема, поступают в академию в пределах отдельной квоты по результатам вступительных испытаний.</w:t>
      </w:r>
    </w:p>
    <w:p w:rsidR="00C815AA" w:rsidRPr="00FB44E0" w:rsidRDefault="00C815AA" w:rsidP="00C815AA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sz w:val="28"/>
          <w:szCs w:val="24"/>
        </w:rPr>
        <w:t>При этом к участию в конкурсе на поступление в вуз не допускаются кандидаты:</w:t>
      </w:r>
    </w:p>
    <w:p w:rsidR="00C815AA" w:rsidRPr="00FB44E0" w:rsidRDefault="00C815AA" w:rsidP="00C815AA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sz w:val="28"/>
          <w:szCs w:val="24"/>
        </w:rPr>
        <w:t>признанные не годными к поступлению в вуз по состоянию здоровья;</w:t>
      </w:r>
    </w:p>
    <w:p w:rsidR="00C815AA" w:rsidRPr="00FB44E0" w:rsidRDefault="00C815AA" w:rsidP="00C815AA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sz w:val="28"/>
          <w:szCs w:val="24"/>
        </w:rPr>
        <w:t>отнесенные к IV категории профессиональный пригодности;</w:t>
      </w:r>
    </w:p>
    <w:p w:rsidR="00C815AA" w:rsidRPr="00FB44E0" w:rsidRDefault="00C815AA" w:rsidP="00C815AA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sz w:val="28"/>
          <w:szCs w:val="24"/>
        </w:rPr>
        <w:t>показавшие неудовлетворительный уровень физической подготовленности.</w:t>
      </w:r>
    </w:p>
    <w:p w:rsidR="00DC2ABD" w:rsidRPr="00FB44E0" w:rsidRDefault="007A018B" w:rsidP="00DC2ABD">
      <w:pPr>
        <w:widowControl w:val="0"/>
        <w:tabs>
          <w:tab w:val="left" w:pos="1134"/>
        </w:tabs>
        <w:suppressAutoHyphens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00A31">
        <w:rPr>
          <w:snapToGrid w:val="0"/>
          <w:color w:val="000000" w:themeColor="text1"/>
          <w:sz w:val="28"/>
          <w:szCs w:val="24"/>
        </w:rPr>
        <w:t>7</w:t>
      </w:r>
      <w:r w:rsidR="00F00A31" w:rsidRPr="00F00A31">
        <w:rPr>
          <w:snapToGrid w:val="0"/>
          <w:color w:val="000000" w:themeColor="text1"/>
          <w:sz w:val="28"/>
          <w:szCs w:val="24"/>
        </w:rPr>
        <w:t>4</w:t>
      </w:r>
      <w:r w:rsidR="00DC2ABD" w:rsidRPr="00F00A31">
        <w:rPr>
          <w:snapToGrid w:val="0"/>
          <w:color w:val="000000" w:themeColor="text1"/>
          <w:sz w:val="28"/>
          <w:szCs w:val="24"/>
        </w:rPr>
        <w:t>. </w:t>
      </w:r>
      <w:r w:rsidR="00DC2ABD" w:rsidRPr="00FB44E0">
        <w:rPr>
          <w:snapToGrid w:val="0"/>
          <w:sz w:val="28"/>
          <w:szCs w:val="24"/>
        </w:rPr>
        <w:t xml:space="preserve">Для приема в пределах отдельной квоты кандидаты представляют в приемную комиссию академии подлинник документа или </w:t>
      </w:r>
      <w:r w:rsidR="00DC2ABD" w:rsidRPr="00FB44E0">
        <w:rPr>
          <w:snapToGrid w:val="0"/>
          <w:color w:val="000000" w:themeColor="text1"/>
          <w:sz w:val="28"/>
          <w:szCs w:val="24"/>
        </w:rPr>
        <w:t>справки</w:t>
      </w:r>
      <w:r w:rsidR="00DC2ABD" w:rsidRPr="00FB44E0">
        <w:rPr>
          <w:rStyle w:val="a9"/>
          <w:b/>
          <w:snapToGrid w:val="0"/>
          <w:color w:val="000000" w:themeColor="text1"/>
          <w:sz w:val="28"/>
          <w:szCs w:val="24"/>
        </w:rPr>
        <w:footnoteReference w:id="2"/>
      </w:r>
      <w:r w:rsidR="00DC2ABD" w:rsidRPr="00FB44E0">
        <w:rPr>
          <w:snapToGrid w:val="0"/>
          <w:color w:val="000000" w:themeColor="text1"/>
          <w:sz w:val="28"/>
          <w:szCs w:val="24"/>
        </w:rPr>
        <w:t xml:space="preserve">, </w:t>
      </w:r>
      <w:r w:rsidR="00DC2ABD" w:rsidRPr="00FB44E0">
        <w:rPr>
          <w:snapToGrid w:val="0"/>
          <w:sz w:val="28"/>
          <w:szCs w:val="24"/>
        </w:rPr>
        <w:t>подтверждающих данное право.</w:t>
      </w:r>
    </w:p>
    <w:p w:rsidR="00DC2ABD" w:rsidRPr="00FB44E0" w:rsidRDefault="007A018B" w:rsidP="00DC2ABD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FB44E0">
        <w:rPr>
          <w:sz w:val="28"/>
          <w:szCs w:val="28"/>
        </w:rPr>
        <w:t>7</w:t>
      </w:r>
      <w:r w:rsidR="00F00A31">
        <w:rPr>
          <w:sz w:val="28"/>
          <w:szCs w:val="28"/>
        </w:rPr>
        <w:t>5</w:t>
      </w:r>
      <w:r w:rsidRPr="00FB44E0">
        <w:rPr>
          <w:sz w:val="28"/>
          <w:szCs w:val="28"/>
        </w:rPr>
        <w:t>. </w:t>
      </w:r>
      <w:r w:rsidR="00DC2ABD" w:rsidRPr="00FB44E0">
        <w:rPr>
          <w:sz w:val="28"/>
          <w:szCs w:val="28"/>
        </w:rPr>
        <w:t>Справка выдается по личному заявлению военнослужащего (сотрудника) или члена его семьи в срок до семи дней со дня обращения:</w:t>
      </w:r>
    </w:p>
    <w:p w:rsidR="00DC2ABD" w:rsidRPr="00FB44E0" w:rsidRDefault="00DC2ABD" w:rsidP="00DC2ABD">
      <w:pPr>
        <w:widowControl w:val="0"/>
        <w:shd w:val="clear" w:color="auto" w:fill="FFFFFF"/>
        <w:spacing w:line="235" w:lineRule="auto"/>
        <w:ind w:firstLine="709"/>
        <w:jc w:val="both"/>
        <w:rPr>
          <w:iCs/>
          <w:sz w:val="28"/>
          <w:szCs w:val="28"/>
        </w:rPr>
      </w:pPr>
      <w:r w:rsidRPr="00FB44E0">
        <w:rPr>
          <w:iCs/>
          <w:sz w:val="28"/>
          <w:szCs w:val="28"/>
        </w:rPr>
        <w:t>в отношении детей погибших (умерших) военнослужащих и сотрудников – военным комиссариатом муниципального образования по месту фактического проживания семьи военнослужащего (сотрудника);</w:t>
      </w:r>
    </w:p>
    <w:p w:rsidR="00DC2ABD" w:rsidRPr="00FB44E0" w:rsidRDefault="00DC2ABD" w:rsidP="00DC2ABD">
      <w:pPr>
        <w:widowControl w:val="0"/>
        <w:shd w:val="clear" w:color="auto" w:fill="FFFFFF"/>
        <w:spacing w:line="235" w:lineRule="auto"/>
        <w:ind w:firstLine="709"/>
        <w:jc w:val="both"/>
        <w:rPr>
          <w:iCs/>
          <w:sz w:val="28"/>
          <w:szCs w:val="28"/>
        </w:rPr>
      </w:pPr>
      <w:r w:rsidRPr="00FB44E0">
        <w:rPr>
          <w:iCs/>
          <w:sz w:val="28"/>
          <w:szCs w:val="28"/>
        </w:rPr>
        <w:t>в отношении детей военнослужащих, уволенных с военной службы, – военным комиссариатом муниципального образования по месту воинского учета (месту жительства или месту пребывания) военнослужащего;</w:t>
      </w:r>
    </w:p>
    <w:p w:rsidR="00DC2ABD" w:rsidRPr="00FB44E0" w:rsidRDefault="00DC2ABD" w:rsidP="00DC2ABD">
      <w:pPr>
        <w:widowControl w:val="0"/>
        <w:shd w:val="clear" w:color="auto" w:fill="FFFFFF"/>
        <w:spacing w:line="235" w:lineRule="auto"/>
        <w:ind w:firstLine="709"/>
        <w:jc w:val="both"/>
        <w:rPr>
          <w:iCs/>
          <w:sz w:val="28"/>
          <w:szCs w:val="28"/>
        </w:rPr>
      </w:pPr>
      <w:r w:rsidRPr="00FB44E0">
        <w:rPr>
          <w:iCs/>
          <w:sz w:val="28"/>
          <w:szCs w:val="28"/>
        </w:rPr>
        <w:t xml:space="preserve">в отношении детей других военнослужащих (сотрудников) – воинской частью (организацией), в которой военнослужащий (сотрудник) проходит </w:t>
      </w:r>
      <w:r w:rsidRPr="00FB44E0">
        <w:rPr>
          <w:iCs/>
          <w:sz w:val="28"/>
          <w:szCs w:val="28"/>
        </w:rPr>
        <w:lastRenderedPageBreak/>
        <w:t>военную службу (службу).</w:t>
      </w:r>
    </w:p>
    <w:p w:rsidR="00DC2ABD" w:rsidRPr="00FB44E0" w:rsidRDefault="00DC2ABD" w:rsidP="00DC2ABD">
      <w:pPr>
        <w:widowControl w:val="0"/>
        <w:shd w:val="clear" w:color="auto" w:fill="FFFFFF"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z w:val="28"/>
          <w:szCs w:val="28"/>
        </w:rPr>
        <w:t>Подтверждение достоверности справки при необходимости осуществляется военным комиссариатом, воинской частью и организацией, которые ее выдали, в 3-дневный срок.</w:t>
      </w:r>
    </w:p>
    <w:p w:rsidR="00DC2ABD" w:rsidRPr="00FB44E0" w:rsidRDefault="00F81E13" w:rsidP="00DC2ABD">
      <w:pPr>
        <w:widowControl w:val="0"/>
        <w:shd w:val="clear" w:color="auto" w:fill="FFFFFF"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sz w:val="28"/>
          <w:szCs w:val="24"/>
        </w:rPr>
        <w:t>7</w:t>
      </w:r>
      <w:r w:rsidR="00F00A31">
        <w:rPr>
          <w:snapToGrid w:val="0"/>
          <w:sz w:val="28"/>
          <w:szCs w:val="24"/>
        </w:rPr>
        <w:t>6</w:t>
      </w:r>
      <w:r w:rsidR="00DC2ABD" w:rsidRPr="00FB44E0">
        <w:rPr>
          <w:snapToGrid w:val="0"/>
          <w:sz w:val="28"/>
          <w:szCs w:val="24"/>
        </w:rPr>
        <w:t xml:space="preserve">. Кандидаты, поступающие в пределах отдельной квоты, не прошедшие в установленном порядке мероприятия предварительного отбора, прибывшие в академию до 10 июля </w:t>
      </w:r>
      <w:r w:rsidR="006D388C">
        <w:rPr>
          <w:snapToGrid w:val="0"/>
          <w:sz w:val="28"/>
          <w:szCs w:val="24"/>
        </w:rPr>
        <w:t>года поступления</w:t>
      </w:r>
      <w:r w:rsidR="00DC2ABD" w:rsidRPr="00FB44E0">
        <w:rPr>
          <w:snapToGrid w:val="0"/>
          <w:sz w:val="28"/>
          <w:szCs w:val="24"/>
        </w:rPr>
        <w:t>, рассматриваются в качестве кандидатов на поступление с оформлением личного дела и решения об их допуске к прохождению профессионального отбора непосредственно в академии.</w:t>
      </w:r>
    </w:p>
    <w:p w:rsidR="00DC2ABD" w:rsidRPr="00FB44E0" w:rsidRDefault="00F81E13" w:rsidP="00DC2ABD">
      <w:pPr>
        <w:widowControl w:val="0"/>
        <w:shd w:val="clear" w:color="auto" w:fill="FFFFFF"/>
        <w:spacing w:line="235" w:lineRule="auto"/>
        <w:ind w:firstLine="709"/>
        <w:jc w:val="both"/>
        <w:rPr>
          <w:snapToGrid w:val="0"/>
          <w:sz w:val="28"/>
          <w:szCs w:val="24"/>
        </w:rPr>
      </w:pPr>
      <w:r w:rsidRPr="00FB44E0">
        <w:rPr>
          <w:snapToGrid w:val="0"/>
          <w:sz w:val="28"/>
          <w:szCs w:val="24"/>
        </w:rPr>
        <w:t>7</w:t>
      </w:r>
      <w:r w:rsidR="00F00A31">
        <w:rPr>
          <w:snapToGrid w:val="0"/>
          <w:sz w:val="28"/>
          <w:szCs w:val="24"/>
        </w:rPr>
        <w:t>7</w:t>
      </w:r>
      <w:r w:rsidR="00DC2ABD" w:rsidRPr="00FB44E0">
        <w:rPr>
          <w:snapToGrid w:val="0"/>
          <w:sz w:val="28"/>
          <w:szCs w:val="24"/>
        </w:rPr>
        <w:t xml:space="preserve">. Право на прием на обучение в академию по программам </w:t>
      </w:r>
      <w:r w:rsidR="00DC2ABD" w:rsidRPr="00FB44E0">
        <w:rPr>
          <w:spacing w:val="-6"/>
          <w:kern w:val="2"/>
          <w:sz w:val="28"/>
          <w:szCs w:val="28"/>
        </w:rPr>
        <w:t xml:space="preserve">высшего образования </w:t>
      </w:r>
      <w:r w:rsidR="00DC2ABD" w:rsidRPr="00FB44E0">
        <w:rPr>
          <w:snapToGrid w:val="0"/>
          <w:sz w:val="28"/>
          <w:szCs w:val="24"/>
        </w:rPr>
        <w:t>в пределах квоты целевого приема в размере не менее чем пятьдесят процентов от численности набора по каждой специальности (специализации), имеют выпускники суворовских военных училищ.</w:t>
      </w:r>
    </w:p>
    <w:p w:rsidR="00DC2ABD" w:rsidRPr="00FB44E0" w:rsidRDefault="00DC2ABD" w:rsidP="00DC2ABD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snapToGrid w:val="0"/>
          <w:szCs w:val="24"/>
        </w:rPr>
        <w:t xml:space="preserve">Выпускники суворовских военных училищ, имеющие также право на прием в пределах отдельной квоты, вправе выбрать данную льготу при подаче заявления на поступление приемной комиссии </w:t>
      </w:r>
      <w:r w:rsidRPr="00FB44E0">
        <w:rPr>
          <w:snapToGrid w:val="0"/>
          <w:szCs w:val="24"/>
          <w:lang w:val="ru-RU"/>
        </w:rPr>
        <w:t>а</w:t>
      </w:r>
      <w:r w:rsidRPr="00FB44E0">
        <w:rPr>
          <w:snapToGrid w:val="0"/>
          <w:szCs w:val="24"/>
        </w:rPr>
        <w:t>кадеми</w:t>
      </w:r>
      <w:r w:rsidRPr="00FB44E0">
        <w:rPr>
          <w:snapToGrid w:val="0"/>
          <w:szCs w:val="24"/>
          <w:lang w:val="ru-RU"/>
        </w:rPr>
        <w:t>и.</w:t>
      </w:r>
    </w:p>
    <w:p w:rsidR="00C815AA" w:rsidRPr="00FB44E0" w:rsidRDefault="00C815AA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:rsidR="00C815AA" w:rsidRPr="00FB44E0" w:rsidRDefault="001B6F28" w:rsidP="006D388C">
      <w:pPr>
        <w:pStyle w:val="a3"/>
        <w:suppressAutoHyphens/>
        <w:spacing w:line="228" w:lineRule="auto"/>
        <w:jc w:val="center"/>
        <w:rPr>
          <w:b/>
          <w:color w:val="000000" w:themeColor="text1"/>
          <w:kern w:val="2"/>
          <w:szCs w:val="28"/>
          <w:lang w:val="ru-RU"/>
        </w:rPr>
      </w:pPr>
      <w:r w:rsidRPr="00FB44E0">
        <w:rPr>
          <w:b/>
          <w:color w:val="000000" w:themeColor="text1"/>
          <w:kern w:val="2"/>
          <w:szCs w:val="28"/>
          <w:lang w:val="ru-RU"/>
        </w:rPr>
        <w:t>Пр</w:t>
      </w:r>
      <w:r w:rsidR="005216DE" w:rsidRPr="00FB44E0">
        <w:rPr>
          <w:b/>
          <w:color w:val="000000" w:themeColor="text1"/>
          <w:kern w:val="2"/>
          <w:szCs w:val="28"/>
          <w:lang w:val="ru-RU"/>
        </w:rPr>
        <w:t>еимущественное право</w:t>
      </w:r>
    </w:p>
    <w:p w:rsidR="001B6F28" w:rsidRPr="00FB44E0" w:rsidRDefault="00F81E13" w:rsidP="00F81E13">
      <w:pPr>
        <w:pStyle w:val="a3"/>
        <w:suppressAutoHyphens/>
        <w:spacing w:line="228" w:lineRule="auto"/>
        <w:ind w:firstLine="708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7</w:t>
      </w:r>
      <w:r w:rsidR="00F00A31">
        <w:rPr>
          <w:color w:val="000000" w:themeColor="text1"/>
          <w:kern w:val="2"/>
          <w:szCs w:val="28"/>
          <w:lang w:val="ru-RU"/>
        </w:rPr>
        <w:t>8</w:t>
      </w:r>
      <w:r w:rsidRPr="00FB44E0">
        <w:rPr>
          <w:color w:val="000000" w:themeColor="text1"/>
          <w:kern w:val="2"/>
          <w:szCs w:val="28"/>
          <w:lang w:val="ru-RU"/>
        </w:rPr>
        <w:t>. Преимущественное право</w:t>
      </w:r>
      <w:r w:rsidRPr="00FB44E0">
        <w:rPr>
          <w:snapToGrid w:val="0"/>
          <w:szCs w:val="24"/>
        </w:rPr>
        <w:t xml:space="preserve"> </w:t>
      </w:r>
      <w:r w:rsidR="005216DE" w:rsidRPr="00FB44E0">
        <w:rPr>
          <w:snapToGrid w:val="0"/>
          <w:szCs w:val="24"/>
        </w:rPr>
        <w:t xml:space="preserve">на прием на обучение в академию </w:t>
      </w:r>
      <w:r w:rsidR="001B6F28" w:rsidRPr="00FB44E0">
        <w:rPr>
          <w:color w:val="000000" w:themeColor="text1"/>
          <w:kern w:val="2"/>
          <w:szCs w:val="28"/>
          <w:lang w:val="ru-RU"/>
        </w:rPr>
        <w:t xml:space="preserve">по программам специалитета при условии успешного прохождения вступительных испытаний и при прочих равных условиях предоставляется следующим категориям граждан: 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1) 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2) граждане в возрасте до 20 лет, имеющие только одного родителя –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3) 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4) 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5) дети умерших (погибших) Героев Советского Союза, Героев Российской Федерации и полных кавалеров ордена Славы;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 xml:space="preserve">6) 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</w:t>
      </w:r>
      <w:r w:rsidRPr="00FB44E0">
        <w:rPr>
          <w:color w:val="000000" w:themeColor="text1"/>
          <w:kern w:val="2"/>
          <w:szCs w:val="28"/>
          <w:lang w:val="ru-RU"/>
        </w:rPr>
        <w:lastRenderedPageBreak/>
        <w:t>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7) 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8) 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9) 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подпунктом "а" пункта 2 и подпунктами "а" и "в" пункта 3 статьи 51 Федерального закона от 28 марта 1998 г. № 53-ФЗ «О воинской обязанности и военной службе»;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10) участники боевых действий, а также ветераны боевых действий из числа лиц, указанных в подпункте 1 пункта 1 статьи 3 Федерального закона от 12 января 1995 г. № 5-ФЗ «О ветеранах»;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11) 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12) военнослужащие, сотрудники Федеральной службы войск национальной гвардии Российской Федерации, сотрудники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 xml:space="preserve">13) выпускники общеобразовательных организаций, профессиональных образовательных организаций, находящихся в ведении федеральных </w:t>
      </w:r>
      <w:r w:rsidRPr="00FB44E0">
        <w:rPr>
          <w:color w:val="000000" w:themeColor="text1"/>
          <w:kern w:val="2"/>
          <w:szCs w:val="28"/>
          <w:lang w:val="ru-RU"/>
        </w:rPr>
        <w:lastRenderedPageBreak/>
        <w:t>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службе;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 xml:space="preserve">14) дети граждан, проходящих военную службу по контракту и имеющих общую продолжительность военной службы двадцать лет и более, дети граждан, которые уволены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</w:t>
      </w:r>
      <w:r w:rsidR="000D452F" w:rsidRPr="00FB44E0">
        <w:rPr>
          <w:color w:val="000000" w:themeColor="text1"/>
          <w:kern w:val="2"/>
          <w:szCs w:val="28"/>
          <w:lang w:val="ru-RU"/>
        </w:rPr>
        <w:t>составляла двадцать лет и более;</w:t>
      </w:r>
    </w:p>
    <w:p w:rsidR="00A5221D" w:rsidRPr="00FB44E0" w:rsidRDefault="000D452F" w:rsidP="00A5221D">
      <w:pPr>
        <w:pStyle w:val="a3"/>
        <w:suppressAutoHyphens/>
        <w:spacing w:line="228" w:lineRule="auto"/>
        <w:ind w:firstLine="709"/>
        <w:jc w:val="both"/>
        <w:rPr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15) </w:t>
      </w:r>
      <w:r w:rsidRPr="00FB44E0">
        <w:rPr>
          <w:szCs w:val="28"/>
        </w:rPr>
        <w:t>граждане, указанные в пункте </w:t>
      </w:r>
      <w:r w:rsidR="00133AF7" w:rsidRPr="000877E1">
        <w:rPr>
          <w:color w:val="000000" w:themeColor="text1"/>
          <w:szCs w:val="28"/>
          <w:lang w:val="ru-RU"/>
        </w:rPr>
        <w:t>7</w:t>
      </w:r>
      <w:r w:rsidR="000877E1" w:rsidRPr="000877E1">
        <w:rPr>
          <w:color w:val="000000" w:themeColor="text1"/>
          <w:szCs w:val="28"/>
          <w:lang w:val="ru-RU"/>
        </w:rPr>
        <w:t>3</w:t>
      </w:r>
      <w:r w:rsidRPr="006D388C">
        <w:rPr>
          <w:color w:val="FF0000"/>
          <w:szCs w:val="28"/>
        </w:rPr>
        <w:t xml:space="preserve"> </w:t>
      </w:r>
      <w:r w:rsidRPr="00FB44E0">
        <w:rPr>
          <w:szCs w:val="28"/>
        </w:rPr>
        <w:t>Правил приема</w:t>
      </w:r>
      <w:r w:rsidRPr="00FB44E0">
        <w:rPr>
          <w:szCs w:val="28"/>
          <w:lang w:val="ru-RU"/>
        </w:rPr>
        <w:t>.</w:t>
      </w:r>
    </w:p>
    <w:p w:rsidR="00A5221D" w:rsidRPr="00FB44E0" w:rsidRDefault="00F00A31" w:rsidP="00A5221D">
      <w:pPr>
        <w:pStyle w:val="a3"/>
        <w:suppressAutoHyphens/>
        <w:spacing w:line="228" w:lineRule="auto"/>
        <w:ind w:firstLine="709"/>
        <w:jc w:val="both"/>
        <w:rPr>
          <w:szCs w:val="28"/>
          <w:lang w:val="ru-RU"/>
        </w:rPr>
      </w:pPr>
      <w:r>
        <w:rPr>
          <w:snapToGrid w:val="0"/>
          <w:szCs w:val="24"/>
          <w:lang w:val="ru-RU"/>
        </w:rPr>
        <w:t>79</w:t>
      </w:r>
      <w:r w:rsidR="00364996" w:rsidRPr="00FB44E0">
        <w:rPr>
          <w:snapToGrid w:val="0"/>
          <w:szCs w:val="24"/>
          <w:lang w:val="ru-RU"/>
        </w:rPr>
        <w:t>. </w:t>
      </w:r>
      <w:r w:rsidR="00A5221D" w:rsidRPr="00FB44E0">
        <w:rPr>
          <w:snapToGrid w:val="0"/>
          <w:szCs w:val="24"/>
        </w:rPr>
        <w:t xml:space="preserve">Кандидату, поступающему в пределах </w:t>
      </w:r>
      <w:r w:rsidR="006D388C">
        <w:rPr>
          <w:snapToGrid w:val="0"/>
          <w:szCs w:val="24"/>
          <w:lang w:val="ru-RU"/>
        </w:rPr>
        <w:t xml:space="preserve">установленной или </w:t>
      </w:r>
      <w:r w:rsidR="00A5221D" w:rsidRPr="00FB44E0">
        <w:rPr>
          <w:snapToGrid w:val="0"/>
          <w:szCs w:val="24"/>
        </w:rPr>
        <w:t>отдельной квоты, в случае не прохождения конкурса по конкретной военной специальности (специализации) могут быть предложены варианты:</w:t>
      </w:r>
    </w:p>
    <w:p w:rsidR="00A5221D" w:rsidRPr="00FB44E0" w:rsidRDefault="00A5221D" w:rsidP="00A5221D">
      <w:pPr>
        <w:widowControl w:val="0"/>
        <w:shd w:val="clear" w:color="auto" w:fill="FFFFFF"/>
        <w:spacing w:line="226" w:lineRule="auto"/>
        <w:ind w:firstLine="709"/>
        <w:jc w:val="both"/>
        <w:rPr>
          <w:iCs/>
          <w:sz w:val="28"/>
          <w:szCs w:val="28"/>
        </w:rPr>
      </w:pPr>
      <w:r w:rsidRPr="00FB44E0">
        <w:rPr>
          <w:iCs/>
          <w:sz w:val="28"/>
          <w:szCs w:val="28"/>
        </w:rPr>
        <w:t>прием по избранной военной специальности (специализации) в рамках общего конкурса;</w:t>
      </w:r>
    </w:p>
    <w:p w:rsidR="00A5221D" w:rsidRPr="00FB44E0" w:rsidRDefault="00A5221D" w:rsidP="00A5221D">
      <w:pPr>
        <w:widowControl w:val="0"/>
        <w:shd w:val="clear" w:color="auto" w:fill="FFFFFF"/>
        <w:spacing w:line="226" w:lineRule="auto"/>
        <w:ind w:firstLine="709"/>
        <w:jc w:val="both"/>
        <w:rPr>
          <w:iCs/>
          <w:sz w:val="28"/>
          <w:szCs w:val="28"/>
        </w:rPr>
      </w:pPr>
      <w:r w:rsidRPr="00FB44E0">
        <w:rPr>
          <w:iCs/>
          <w:sz w:val="28"/>
          <w:szCs w:val="28"/>
        </w:rPr>
        <w:t xml:space="preserve">прием по другой военной специальности (специализации) в пределах </w:t>
      </w:r>
      <w:r w:rsidR="006D388C" w:rsidRPr="006D388C">
        <w:rPr>
          <w:iCs/>
          <w:sz w:val="28"/>
          <w:szCs w:val="28"/>
        </w:rPr>
        <w:t xml:space="preserve">установленной или </w:t>
      </w:r>
      <w:r w:rsidRPr="00FB44E0">
        <w:rPr>
          <w:iCs/>
          <w:sz w:val="28"/>
          <w:szCs w:val="28"/>
        </w:rPr>
        <w:t>отдельной квоты.</w:t>
      </w:r>
    </w:p>
    <w:p w:rsidR="001B6F28" w:rsidRPr="00FB44E0" w:rsidRDefault="001B6F28" w:rsidP="001B6F28">
      <w:pPr>
        <w:spacing w:before="240" w:after="240" w:line="228" w:lineRule="auto"/>
        <w:jc w:val="center"/>
        <w:rPr>
          <w:b/>
          <w:color w:val="000000" w:themeColor="text1"/>
          <w:sz w:val="28"/>
          <w:szCs w:val="28"/>
        </w:rPr>
      </w:pPr>
      <w:r w:rsidRPr="00FB44E0">
        <w:rPr>
          <w:b/>
          <w:color w:val="000000" w:themeColor="text1"/>
          <w:sz w:val="28"/>
          <w:szCs w:val="28"/>
        </w:rPr>
        <w:t>XI</w:t>
      </w:r>
      <w:r w:rsidR="00D35766" w:rsidRPr="00FB44E0">
        <w:rPr>
          <w:b/>
          <w:color w:val="000000" w:themeColor="text1"/>
          <w:sz w:val="28"/>
          <w:szCs w:val="28"/>
          <w:lang w:val="en-US"/>
        </w:rPr>
        <w:t>II</w:t>
      </w:r>
      <w:r w:rsidRPr="00FB44E0">
        <w:rPr>
          <w:b/>
          <w:color w:val="000000" w:themeColor="text1"/>
          <w:sz w:val="28"/>
          <w:szCs w:val="28"/>
        </w:rPr>
        <w:t>. Перечень индивидуальных достижений поступающих, учитываемых при приеме на обучение по программам специалитета, и порядок учета указанных достижений</w:t>
      </w:r>
    </w:p>
    <w:p w:rsidR="001B6F28" w:rsidRPr="00FB44E0" w:rsidRDefault="00364996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8</w:t>
      </w:r>
      <w:r w:rsidR="00F00A31">
        <w:rPr>
          <w:color w:val="000000" w:themeColor="text1"/>
          <w:kern w:val="2"/>
          <w:szCs w:val="28"/>
          <w:lang w:val="ru-RU"/>
        </w:rPr>
        <w:t>0</w:t>
      </w:r>
      <w:r w:rsidRPr="00FB44E0">
        <w:rPr>
          <w:color w:val="000000" w:themeColor="text1"/>
          <w:kern w:val="2"/>
          <w:szCs w:val="28"/>
          <w:lang w:val="ru-RU"/>
        </w:rPr>
        <w:t>. </w:t>
      </w:r>
      <w:r w:rsidR="001B6F28" w:rsidRPr="00FB44E0">
        <w:rPr>
          <w:color w:val="000000" w:themeColor="text1"/>
          <w:kern w:val="2"/>
          <w:szCs w:val="28"/>
          <w:lang w:val="ru-RU"/>
        </w:rPr>
        <w:t>Наличие индивидуальных достижений заявляется кандидатом по прибытию в академию для прохождения профессионального отбора и подтверждается оригиналом соответствующих документов.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Учету подлежат только подтвержденные документально индивидуальные достижения.</w:t>
      </w:r>
    </w:p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47"/>
        <w:gridCol w:w="2159"/>
        <w:gridCol w:w="1898"/>
      </w:tblGrid>
      <w:tr w:rsidR="001B6F28" w:rsidRPr="00FB44E0" w:rsidTr="009F0A8A">
        <w:trPr>
          <w:tblHeader/>
        </w:trPr>
        <w:tc>
          <w:tcPr>
            <w:tcW w:w="540" w:type="dxa"/>
            <w:vAlign w:val="center"/>
            <w:hideMark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№ п/п</w:t>
            </w:r>
          </w:p>
        </w:tc>
        <w:tc>
          <w:tcPr>
            <w:tcW w:w="5347" w:type="dxa"/>
            <w:vAlign w:val="center"/>
            <w:hideMark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Индивидуальное достижение</w:t>
            </w:r>
          </w:p>
        </w:tc>
        <w:tc>
          <w:tcPr>
            <w:tcW w:w="2159" w:type="dxa"/>
            <w:vAlign w:val="center"/>
            <w:hideMark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Подтверждающий документ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Баллы за индивидуальное достижение</w:t>
            </w:r>
          </w:p>
        </w:tc>
      </w:tr>
      <w:tr w:rsidR="001B6F28" w:rsidRPr="00FB44E0" w:rsidTr="00122567">
        <w:tc>
          <w:tcPr>
            <w:tcW w:w="540" w:type="dxa"/>
            <w:hideMark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0pt"/>
                <w:b w:val="0"/>
                <w:color w:val="000000" w:themeColor="text1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Олимпийских игр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чемпиона или призера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10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0pt"/>
                <w:b w:val="0"/>
                <w:color w:val="000000" w:themeColor="text1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Аттестат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10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0pt"/>
                <w:b w:val="0"/>
                <w:color w:val="000000" w:themeColor="text1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Диплом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10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0pt"/>
                <w:b w:val="0"/>
                <w:color w:val="000000" w:themeColor="text1"/>
              </w:rPr>
              <w:t xml:space="preserve">Наличие выданного общеобразовательными организациями со специальными наименованиями, перечисленными в статье 86 Федерального закона от 29 декабря 2012 г. </w:t>
            </w:r>
            <w:r w:rsidRPr="00FB44E0">
              <w:rPr>
                <w:rStyle w:val="0pt"/>
                <w:b w:val="0"/>
                <w:color w:val="000000" w:themeColor="text1"/>
              </w:rPr>
              <w:br/>
            </w:r>
            <w:r w:rsidRPr="00FB44E0">
              <w:rPr>
                <w:rStyle w:val="0pt0"/>
                <w:color w:val="000000" w:themeColor="text1"/>
              </w:rPr>
              <w:t xml:space="preserve">273-ФЗ </w:t>
            </w:r>
            <w:r w:rsidRPr="00FB44E0">
              <w:rPr>
                <w:rStyle w:val="0pt"/>
                <w:b w:val="0"/>
                <w:color w:val="000000" w:themeColor="text1"/>
              </w:rPr>
              <w:t xml:space="preserve">«Об образовании в Российской Федерации», аттестата о среднем общем образовании (диплома о среднем профессиональном образовании) с не менее 50% </w:t>
            </w:r>
            <w:r w:rsidRPr="00FB44E0">
              <w:rPr>
                <w:rStyle w:val="0pt"/>
                <w:b w:val="0"/>
                <w:color w:val="000000" w:themeColor="text1"/>
              </w:rPr>
              <w:lastRenderedPageBreak/>
              <w:t>итоговыми отметками «отлично» (остальные - «хорошо») от всех учебных предметов основной образовательной программы, а также по интегрированным с ней дополнительным общеразвивающим программам, имеющим целью подготовку несовершеннолетних обучающихся к военной или иной государственной службе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lastRenderedPageBreak/>
              <w:t>Аттестат (диплом)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7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lastRenderedPageBreak/>
              <w:t>5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0pt"/>
                <w:b w:val="0"/>
                <w:color w:val="000000" w:themeColor="text1"/>
              </w:rPr>
              <w:t xml:space="preserve">Результаты участия кандидатов на обучение в олимпиадах (не используемые для получения особых прав и (или) преимуществ при поступлении на обучение по </w:t>
            </w:r>
            <w:r w:rsidRPr="00FB44E0">
              <w:rPr>
                <w:rStyle w:val="0pt0"/>
                <w:color w:val="000000" w:themeColor="text1"/>
              </w:rPr>
              <w:t xml:space="preserve">конкретным условиям поступления </w:t>
            </w:r>
            <w:r w:rsidRPr="00FB44E0">
              <w:rPr>
                <w:rStyle w:val="0pt"/>
                <w:b w:val="0"/>
                <w:color w:val="000000" w:themeColor="text1"/>
              </w:rPr>
              <w:t xml:space="preserve">и </w:t>
            </w:r>
            <w:r w:rsidRPr="00FB44E0">
              <w:rPr>
                <w:rStyle w:val="0pt0"/>
                <w:color w:val="000000" w:themeColor="text1"/>
              </w:rPr>
              <w:t xml:space="preserve">конкретным основаниям </w:t>
            </w:r>
            <w:r w:rsidRPr="00FB44E0">
              <w:rPr>
                <w:rStyle w:val="0pt"/>
                <w:b w:val="0"/>
                <w:color w:val="000000" w:themeColor="text1"/>
              </w:rPr>
              <w:t xml:space="preserve">приема) и </w:t>
            </w:r>
            <w:r w:rsidRPr="00FB44E0">
              <w:rPr>
                <w:rStyle w:val="0pt0"/>
                <w:color w:val="000000" w:themeColor="text1"/>
              </w:rPr>
              <w:t xml:space="preserve">иных интеллектуальных </w:t>
            </w:r>
            <w:r w:rsidRPr="00FB44E0">
              <w:rPr>
                <w:rStyle w:val="0pt"/>
                <w:b w:val="0"/>
                <w:color w:val="000000" w:themeColor="text1"/>
              </w:rPr>
              <w:t xml:space="preserve">и </w:t>
            </w:r>
            <w:r w:rsidRPr="00FB44E0">
              <w:rPr>
                <w:rStyle w:val="0pt0"/>
                <w:color w:val="000000" w:themeColor="text1"/>
              </w:rPr>
              <w:t xml:space="preserve">(или) творческих конкурсах, физкультурных мероприятиях и спортивных мероприятиях, проводимых центральными </w:t>
            </w:r>
            <w:r w:rsidRPr="00FB44E0">
              <w:rPr>
                <w:rStyle w:val="0pt"/>
                <w:b w:val="0"/>
                <w:color w:val="000000" w:themeColor="text1"/>
              </w:rPr>
              <w:t xml:space="preserve">органами </w:t>
            </w:r>
            <w:r w:rsidRPr="00FB44E0">
              <w:rPr>
                <w:rStyle w:val="0pt0"/>
                <w:color w:val="000000" w:themeColor="text1"/>
              </w:rPr>
              <w:t>военного управления Министерства обороны Российской Федерации, подтвержденные наличием соответствующего документа (победитель / призер)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победителя или призера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  <w:lang w:val="en-US"/>
              </w:rPr>
              <w:t>I</w:t>
            </w:r>
            <w:r w:rsidRPr="00FB44E0">
              <w:rPr>
                <w:color w:val="000000" w:themeColor="text1"/>
                <w:szCs w:val="24"/>
              </w:rPr>
              <w:t xml:space="preserve"> место – 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7 баллов;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  <w:lang w:val="en-US"/>
              </w:rPr>
              <w:t>II</w:t>
            </w:r>
            <w:r w:rsidRPr="00FB44E0">
              <w:rPr>
                <w:color w:val="000000" w:themeColor="text1"/>
                <w:szCs w:val="24"/>
              </w:rPr>
              <w:t xml:space="preserve"> место – 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6 баллов;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  <w:lang w:val="en-US"/>
              </w:rPr>
              <w:t>III</w:t>
            </w:r>
            <w:r w:rsidRPr="00FB44E0">
              <w:rPr>
                <w:color w:val="000000" w:themeColor="text1"/>
                <w:szCs w:val="24"/>
              </w:rPr>
              <w:t xml:space="preserve"> место –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0pt0"/>
                <w:color w:val="000000" w:themeColor="text1"/>
              </w:rPr>
              <w:t>Результаты участия кандидатов на обучение в олимпиадах школьников (не используемые для получения особых прав и (или) преимуществ при</w:t>
            </w:r>
            <w:r w:rsidRPr="00FB44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44E0">
              <w:rPr>
                <w:rStyle w:val="13"/>
                <w:color w:val="000000" w:themeColor="text1"/>
              </w:rPr>
              <w:t>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в течении четырех лет, следующих за годом проведения соответствующей олимпиады при наличии у них результатов ЕГЭ не ниже 60 баллов по профильной дисциплине (победитель / призер)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Документ, подтверждающий статус победителя или призера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  <w:lang w:val="en-US"/>
              </w:rPr>
              <w:t>I</w:t>
            </w:r>
            <w:r w:rsidRPr="00FB44E0">
              <w:rPr>
                <w:color w:val="000000" w:themeColor="text1"/>
                <w:szCs w:val="24"/>
              </w:rPr>
              <w:t xml:space="preserve"> место – 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7 баллов;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  <w:lang w:val="en-US"/>
              </w:rPr>
              <w:t>II</w:t>
            </w:r>
            <w:r w:rsidRPr="00FB44E0">
              <w:rPr>
                <w:color w:val="000000" w:themeColor="text1"/>
                <w:szCs w:val="24"/>
              </w:rPr>
              <w:t xml:space="preserve"> место – 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6 баллов;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  <w:lang w:val="en-US"/>
              </w:rPr>
              <w:t>III</w:t>
            </w:r>
            <w:r w:rsidRPr="00FB44E0">
              <w:rPr>
                <w:color w:val="000000" w:themeColor="text1"/>
                <w:szCs w:val="24"/>
              </w:rPr>
              <w:t xml:space="preserve"> место –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Наличие аттестата выпускника одной из общеобразовательных организаций со специальными наименованиями, перечисленными в 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 ведении Министерства обороны Российской Федерации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Аттестат (диплом)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5 балла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5347" w:type="dxa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Наличие спортивного разряда или спортивного звания при поступлении на обучение по специальностям, не относящимся к специальности Служебная прикладная физическая подготовка: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tabs>
                <w:tab w:val="left" w:pos="629"/>
              </w:tabs>
              <w:spacing w:line="228" w:lineRule="auto"/>
              <w:ind w:firstLine="395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1. По видам спорта, включенным в программы Олимпийских игр или по военно-прикладным видам спорта: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95"/>
              <w:jc w:val="left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lastRenderedPageBreak/>
              <w:t xml:space="preserve">мастер спорта 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95"/>
              <w:jc w:val="left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 xml:space="preserve">кандидат в мастера спорта 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95"/>
              <w:jc w:val="left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первый спортивный разряд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tabs>
                <w:tab w:val="left" w:pos="629"/>
              </w:tabs>
              <w:spacing w:line="228" w:lineRule="auto"/>
              <w:ind w:firstLine="395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2. По остальным видам спорта: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мастер спорта, кандидат в мастера спорта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lastRenderedPageBreak/>
              <w:t>Документ, подтверждающий наличие спортивного разряда или звания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 xml:space="preserve">(удостоверение) 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lastRenderedPageBreak/>
              <w:t>10 баллов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7 баллов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6 баллов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lastRenderedPageBreak/>
              <w:t>9</w:t>
            </w:r>
          </w:p>
        </w:tc>
        <w:tc>
          <w:tcPr>
            <w:tcW w:w="5347" w:type="dxa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Наличие наград, подтвержденных соответствующим документом (удостоверением к ним):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государственная награда Российской Федерации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tabs>
                <w:tab w:val="left" w:leader="dot" w:pos="1795"/>
              </w:tabs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44E0">
              <w:rPr>
                <w:rStyle w:val="13"/>
                <w:color w:val="000000" w:themeColor="text1"/>
              </w:rPr>
              <w:t>ведомственный знак отличия Министерства обороны Российской Федерации (приказ Министра обороны Российской Федерации от 14 декабря 2017 г. № 777)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 xml:space="preserve">Удостоверение 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к награде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10 баллов</w:t>
            </w: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7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5347" w:type="dxa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44E0">
              <w:rPr>
                <w:rStyle w:val="13"/>
                <w:color w:val="000000" w:themeColor="text1"/>
              </w:rPr>
              <w:t>Наличие удостоверения ветерана боевых действий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6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5347" w:type="dxa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>Наличие документа участника сообщества «Братство Авангарда» при условии, что кандидат является выпускником учебно-методического центра военно-патриотического воспитания «Авангард»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Документ</w:t>
            </w:r>
            <w:r w:rsidRPr="00FB44E0">
              <w:rPr>
                <w:rFonts w:ascii="Open Sans" w:hAnsi="Open Sans"/>
                <w:color w:val="000000" w:themeColor="text1"/>
                <w:szCs w:val="24"/>
              </w:rPr>
              <w:br/>
              <w:t>(удостоверение)</w:t>
            </w:r>
            <w:r w:rsidRPr="00FB44E0">
              <w:rPr>
                <w:rFonts w:ascii="Open Sans" w:hAnsi="Open Sans"/>
                <w:color w:val="000000" w:themeColor="text1"/>
                <w:szCs w:val="24"/>
              </w:rPr>
              <w:br/>
              <w:t>выпускника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5 баллов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Наличие прыжков с парашютом при поступлении на обучение по специальностям, предусматривающих воздушно-десантную подготовку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 балла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5347" w:type="dxa"/>
            <w:vAlign w:val="bottom"/>
          </w:tcPr>
          <w:p w:rsidR="001B6F28" w:rsidRPr="00FB44E0" w:rsidRDefault="001B6F28" w:rsidP="00122567">
            <w:pPr>
              <w:pStyle w:val="27"/>
              <w:shd w:val="clear" w:color="auto" w:fill="auto"/>
              <w:tabs>
                <w:tab w:val="left" w:leader="dot" w:pos="1795"/>
              </w:tabs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>Наличие личной книжки юнармейца Всероссийского детско-юношеского военно-патриотического общественного движения «ЮНАРМИЯ» (далее - Движение) при условии, что кандидат является участником Движения не менее одного года.</w:t>
            </w:r>
          </w:p>
          <w:p w:rsidR="001B6F28" w:rsidRPr="00FB44E0" w:rsidRDefault="001B6F28" w:rsidP="00122567">
            <w:pPr>
              <w:pStyle w:val="27"/>
              <w:shd w:val="clear" w:color="auto" w:fill="auto"/>
              <w:tabs>
                <w:tab w:val="left" w:leader="dot" w:pos="1795"/>
              </w:tabs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 xml:space="preserve">Срок определяется по состоянию на </w:t>
            </w:r>
            <w:r w:rsidRPr="00FB44E0">
              <w:rPr>
                <w:rStyle w:val="13"/>
                <w:color w:val="000000" w:themeColor="text1"/>
              </w:rPr>
              <w:br/>
              <w:t>1 июля года приема в вуз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Личная книжка юнармейца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5 балла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5347" w:type="dxa"/>
          </w:tcPr>
          <w:p w:rsidR="001B6F28" w:rsidRPr="00FB44E0" w:rsidRDefault="001B6F28" w:rsidP="00122567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Наличие золотого знака отличия Всероссийского физкультурно-спортивного комплекса «Готов к труду и обороне» (ГТО) и удостоверения к нему установленного образца при условии сдачи кандидатом вступительного испытания по физической подготовленности на оценку «отлично»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Fonts w:ascii="Open Sans" w:hAnsi="Open Sans"/>
                <w:color w:val="000000" w:themeColor="text1"/>
                <w:szCs w:val="24"/>
              </w:rPr>
              <w:t>Удостоверение</w:t>
            </w:r>
          </w:p>
        </w:tc>
        <w:tc>
          <w:tcPr>
            <w:tcW w:w="1898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 балла</w:t>
            </w:r>
          </w:p>
        </w:tc>
      </w:tr>
      <w:tr w:rsidR="001B6F28" w:rsidRPr="00FB44E0" w:rsidTr="00122567">
        <w:tc>
          <w:tcPr>
            <w:tcW w:w="540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5347" w:type="dxa"/>
          </w:tcPr>
          <w:p w:rsidR="00E02C4B" w:rsidRPr="00FB44E0" w:rsidRDefault="001B6F28" w:rsidP="00E02C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 xml:space="preserve">За участие в волонтерской деятельности, </w:t>
            </w:r>
            <w:r w:rsidR="00122567" w:rsidRPr="00FB44E0">
              <w:rPr>
                <w:rStyle w:val="13"/>
                <w:color w:val="000000" w:themeColor="text1"/>
              </w:rPr>
              <w:t xml:space="preserve">осуществленной  в период не ранее, чем за 4 года и не позднее, чем за 3 календарных месяца до дня завершения приема документов и вступительных испытаний, при условии наличия в Единой информационной системе в сфере добровольчества </w:t>
            </w:r>
            <w:r w:rsidR="00122567" w:rsidRPr="00FB44E0">
              <w:rPr>
                <w:rStyle w:val="13"/>
                <w:color w:val="000000" w:themeColor="text1"/>
                <w:lang w:val="en-US"/>
              </w:rPr>
              <w:t>DOBRO</w:t>
            </w:r>
            <w:r w:rsidR="00122567" w:rsidRPr="00FB44E0">
              <w:rPr>
                <w:rStyle w:val="13"/>
                <w:color w:val="000000" w:themeColor="text1"/>
              </w:rPr>
              <w:t>.</w:t>
            </w:r>
            <w:r w:rsidR="00122567" w:rsidRPr="00FB44E0">
              <w:rPr>
                <w:rStyle w:val="13"/>
                <w:color w:val="000000" w:themeColor="text1"/>
                <w:lang w:val="en-US"/>
              </w:rPr>
              <w:t>RU</w:t>
            </w:r>
            <w:r w:rsidR="00122567" w:rsidRPr="00FB44E0">
              <w:rPr>
                <w:rStyle w:val="13"/>
                <w:color w:val="000000" w:themeColor="text1"/>
              </w:rPr>
              <w:t xml:space="preserve"> подтвержденного релевантного опыта волонтерской деятельности</w:t>
            </w:r>
            <w:r w:rsidR="00E02C4B" w:rsidRPr="00FB44E0">
              <w:rPr>
                <w:rStyle w:val="13"/>
                <w:color w:val="000000" w:themeColor="text1"/>
              </w:rPr>
              <w:t>:</w:t>
            </w:r>
          </w:p>
          <w:p w:rsidR="00E02C4B" w:rsidRPr="00FB44E0" w:rsidRDefault="00122567" w:rsidP="00E02C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 xml:space="preserve">не менее 1 года </w:t>
            </w:r>
            <w:r w:rsidR="00E02C4B" w:rsidRPr="00FB44E0">
              <w:rPr>
                <w:rStyle w:val="13"/>
                <w:color w:val="000000" w:themeColor="text1"/>
              </w:rPr>
              <w:t>(</w:t>
            </w:r>
            <w:r w:rsidRPr="00FB44E0">
              <w:rPr>
                <w:rStyle w:val="13"/>
                <w:color w:val="000000" w:themeColor="text1"/>
              </w:rPr>
              <w:t>не ниже 100 часов</w:t>
            </w:r>
            <w:r w:rsidR="00E02C4B" w:rsidRPr="00FB44E0">
              <w:rPr>
                <w:rStyle w:val="13"/>
                <w:color w:val="000000" w:themeColor="text1"/>
              </w:rPr>
              <w:t>);</w:t>
            </w:r>
          </w:p>
          <w:p w:rsidR="00E02C4B" w:rsidRPr="00FB44E0" w:rsidRDefault="00B53CB1" w:rsidP="00E02C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rStyle w:val="13"/>
                <w:color w:val="000000" w:themeColor="text1"/>
              </w:rPr>
              <w:t>не менее 2 лет</w:t>
            </w:r>
            <w:r w:rsidR="00E02C4B" w:rsidRPr="00FB44E0">
              <w:rPr>
                <w:rStyle w:val="13"/>
                <w:color w:val="000000" w:themeColor="text1"/>
              </w:rPr>
              <w:t>;</w:t>
            </w:r>
          </w:p>
          <w:p w:rsidR="00E02C4B" w:rsidRPr="00FB44E0" w:rsidRDefault="00E02C4B" w:rsidP="00E02C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не менее </w:t>
            </w:r>
            <w:r w:rsidRPr="00FB44E0">
              <w:rPr>
                <w:rStyle w:val="13"/>
                <w:color w:val="000000" w:themeColor="text1"/>
              </w:rPr>
              <w:t>3 лет;</w:t>
            </w:r>
          </w:p>
          <w:p w:rsidR="001B6F28" w:rsidRPr="00FB44E0" w:rsidRDefault="00E02C4B" w:rsidP="00E02C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B44E0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не менее 4 лет;</w:t>
            </w:r>
          </w:p>
          <w:p w:rsidR="00E02C4B" w:rsidRPr="00FB44E0" w:rsidRDefault="00E02C4B" w:rsidP="00E02C4B">
            <w:pPr>
              <w:pStyle w:val="27"/>
              <w:shd w:val="clear" w:color="auto" w:fill="auto"/>
              <w:spacing w:line="228" w:lineRule="auto"/>
              <w:ind w:firstLine="360"/>
              <w:jc w:val="both"/>
              <w:rPr>
                <w:rStyle w:val="13"/>
                <w:color w:val="000000" w:themeColor="text1"/>
              </w:rPr>
            </w:pPr>
            <w:r w:rsidRPr="00FB44E0"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не менее 5 лет.</w:t>
            </w:r>
          </w:p>
        </w:tc>
        <w:tc>
          <w:tcPr>
            <w:tcW w:w="2159" w:type="dxa"/>
          </w:tcPr>
          <w:p w:rsidR="001B6F28" w:rsidRPr="00FB44E0" w:rsidRDefault="001B6F28" w:rsidP="00122567">
            <w:pPr>
              <w:spacing w:line="228" w:lineRule="auto"/>
              <w:jc w:val="center"/>
              <w:rPr>
                <w:rFonts w:ascii="Open Sans" w:hAnsi="Open Sans"/>
                <w:color w:val="000000" w:themeColor="text1"/>
                <w:szCs w:val="24"/>
              </w:rPr>
            </w:pPr>
            <w:r w:rsidRPr="00FB44E0">
              <w:rPr>
                <w:rStyle w:val="13"/>
                <w:color w:val="000000" w:themeColor="text1"/>
              </w:rPr>
              <w:t>Личная книжка волонтера</w:t>
            </w:r>
          </w:p>
        </w:tc>
        <w:tc>
          <w:tcPr>
            <w:tcW w:w="1898" w:type="dxa"/>
          </w:tcPr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</w:p>
          <w:p w:rsidR="001B6F28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1</w:t>
            </w:r>
            <w:r w:rsidR="001B6F28" w:rsidRPr="00FB44E0">
              <w:rPr>
                <w:color w:val="000000" w:themeColor="text1"/>
                <w:szCs w:val="24"/>
              </w:rPr>
              <w:t xml:space="preserve"> балл</w:t>
            </w: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2 балла</w:t>
            </w: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3 балла</w:t>
            </w:r>
          </w:p>
          <w:p w:rsidR="00E02C4B" w:rsidRPr="00FB44E0" w:rsidRDefault="00E02C4B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 w:rsidRPr="00FB44E0">
              <w:rPr>
                <w:color w:val="000000" w:themeColor="text1"/>
                <w:szCs w:val="24"/>
              </w:rPr>
              <w:t>4 балла</w:t>
            </w:r>
          </w:p>
          <w:p w:rsidR="00E02C4B" w:rsidRPr="00FB44E0" w:rsidRDefault="00C1189F" w:rsidP="00122567">
            <w:pPr>
              <w:spacing w:line="228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 баллов</w:t>
            </w:r>
          </w:p>
        </w:tc>
      </w:tr>
    </w:tbl>
    <w:p w:rsidR="001B6F28" w:rsidRPr="00FB44E0" w:rsidRDefault="001B6F28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:rsidR="001B6F28" w:rsidRPr="00FB44E0" w:rsidRDefault="00364996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81. </w:t>
      </w:r>
      <w:r w:rsidR="001B6F28" w:rsidRPr="00FB44E0">
        <w:rPr>
          <w:color w:val="000000" w:themeColor="text1"/>
          <w:kern w:val="2"/>
          <w:szCs w:val="28"/>
          <w:lang w:val="ru-RU"/>
        </w:rPr>
        <w:t>Баллы за вышеперечисленные индивидуальные достижения суммируются, поступающему может быть начислено не более 10 баллов. При наличии индивидуальных достижений, по сумме превышающих 10 баллов, поступающему начисляется максимальное значение – 10 баллов.</w:t>
      </w:r>
    </w:p>
    <w:p w:rsidR="001B6F28" w:rsidRPr="00FB44E0" w:rsidRDefault="00364996" w:rsidP="001B6F28">
      <w:pPr>
        <w:pStyle w:val="a3"/>
        <w:suppressAutoHyphens/>
        <w:spacing w:line="228" w:lineRule="auto"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82. </w:t>
      </w:r>
      <w:r w:rsidR="001B6F28" w:rsidRPr="00FB44E0">
        <w:rPr>
          <w:color w:val="000000" w:themeColor="text1"/>
          <w:kern w:val="2"/>
          <w:szCs w:val="28"/>
          <w:lang w:val="ru-RU"/>
        </w:rPr>
        <w:t>В случае, если кандидат не указал свои индивидуальные достижения или не предоставил оригиналы документов, подтверждающие их, приемная комиссия считает, что кандидат не имеет данных индивидуальных достижений.</w:t>
      </w:r>
    </w:p>
    <w:p w:rsidR="001B6F28" w:rsidRPr="00FB44E0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 w:val="10"/>
          <w:szCs w:val="10"/>
          <w:lang w:val="ru-RU"/>
        </w:rPr>
      </w:pPr>
    </w:p>
    <w:p w:rsidR="000B7280" w:rsidRPr="00FB44E0" w:rsidRDefault="000B7280" w:rsidP="001B6F28">
      <w:pPr>
        <w:pStyle w:val="a3"/>
        <w:suppressAutoHyphens/>
        <w:ind w:firstLine="709"/>
        <w:jc w:val="center"/>
        <w:rPr>
          <w:b/>
          <w:color w:val="000000" w:themeColor="text1"/>
          <w:kern w:val="2"/>
          <w:sz w:val="20"/>
          <w:szCs w:val="28"/>
          <w:lang w:val="ru-RU"/>
        </w:rPr>
      </w:pPr>
    </w:p>
    <w:p w:rsidR="001B6F28" w:rsidRPr="00FB44E0" w:rsidRDefault="000B7280" w:rsidP="001B6F28">
      <w:pPr>
        <w:pStyle w:val="a3"/>
        <w:suppressAutoHyphens/>
        <w:ind w:firstLine="709"/>
        <w:jc w:val="center"/>
        <w:rPr>
          <w:b/>
          <w:color w:val="000000" w:themeColor="text1"/>
          <w:kern w:val="2"/>
          <w:szCs w:val="28"/>
          <w:lang w:val="ru-RU"/>
        </w:rPr>
      </w:pPr>
      <w:r w:rsidRPr="00FB44E0">
        <w:rPr>
          <w:b/>
          <w:color w:val="000000" w:themeColor="text1"/>
          <w:kern w:val="2"/>
          <w:szCs w:val="28"/>
          <w:lang w:val="en-US"/>
        </w:rPr>
        <w:t>X</w:t>
      </w:r>
      <w:r w:rsidR="00D35766" w:rsidRPr="00FB44E0">
        <w:rPr>
          <w:b/>
          <w:color w:val="000000" w:themeColor="text1"/>
          <w:kern w:val="2"/>
          <w:szCs w:val="28"/>
          <w:lang w:val="en-US"/>
        </w:rPr>
        <w:t>I</w:t>
      </w:r>
      <w:r w:rsidR="001B6F28" w:rsidRPr="00FB44E0">
        <w:rPr>
          <w:b/>
          <w:color w:val="000000" w:themeColor="text1"/>
          <w:kern w:val="2"/>
          <w:szCs w:val="28"/>
          <w:lang w:val="ru-RU"/>
        </w:rPr>
        <w:t>V. Контактная информация</w:t>
      </w:r>
    </w:p>
    <w:p w:rsidR="001B6F28" w:rsidRPr="00FB44E0" w:rsidRDefault="001B6F28" w:rsidP="001B6F28">
      <w:pPr>
        <w:pStyle w:val="a3"/>
        <w:suppressAutoHyphens/>
        <w:ind w:firstLine="709"/>
        <w:jc w:val="center"/>
        <w:rPr>
          <w:b/>
          <w:color w:val="000000" w:themeColor="text1"/>
          <w:kern w:val="2"/>
          <w:sz w:val="10"/>
          <w:szCs w:val="10"/>
          <w:lang w:val="ru-RU"/>
        </w:rPr>
      </w:pPr>
    </w:p>
    <w:p w:rsidR="001B6F28" w:rsidRPr="00FB44E0" w:rsidRDefault="00364996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83. Почтовый а</w:t>
      </w:r>
      <w:r w:rsidR="001B6F28" w:rsidRPr="00FB44E0">
        <w:rPr>
          <w:color w:val="000000" w:themeColor="text1"/>
          <w:kern w:val="2"/>
          <w:szCs w:val="28"/>
          <w:lang w:val="ru-RU"/>
        </w:rPr>
        <w:t>дрес академии: ул. Комсомола, д. 22, г. Санкт-Петербург, Россия, 195009.</w:t>
      </w:r>
    </w:p>
    <w:p w:rsidR="001B6F28" w:rsidRPr="00FB44E0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Сайт академии: mvaa.mil.ru</w:t>
      </w:r>
    </w:p>
    <w:p w:rsidR="001B6F28" w:rsidRPr="00FB44E0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Электронная почта: mvaa@mil.ru</w:t>
      </w:r>
    </w:p>
    <w:p w:rsidR="001B6F28" w:rsidRPr="00FB44E0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Факс:</w:t>
      </w:r>
      <w:r w:rsidRPr="00FB44E0">
        <w:rPr>
          <w:color w:val="000000" w:themeColor="text1"/>
          <w:kern w:val="2"/>
          <w:szCs w:val="28"/>
          <w:lang w:val="ru-RU"/>
        </w:rPr>
        <w:tab/>
      </w:r>
      <w:r w:rsidRPr="00FB44E0">
        <w:rPr>
          <w:color w:val="000000" w:themeColor="text1"/>
          <w:kern w:val="2"/>
          <w:szCs w:val="28"/>
          <w:lang w:val="ru-RU"/>
        </w:rPr>
        <w:tab/>
        <w:t>8 (812) 542-15-71 (дежурный по академии).</w:t>
      </w:r>
    </w:p>
    <w:p w:rsidR="001B6F28" w:rsidRPr="00FB44E0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Телефоны:</w:t>
      </w:r>
      <w:r w:rsidRPr="00FB44E0">
        <w:rPr>
          <w:color w:val="000000" w:themeColor="text1"/>
          <w:kern w:val="2"/>
          <w:szCs w:val="28"/>
          <w:lang w:val="ru-RU"/>
        </w:rPr>
        <w:tab/>
        <w:t>8 (812) 292-14-85 (приемная комиссия);</w:t>
      </w:r>
    </w:p>
    <w:p w:rsidR="001B6F28" w:rsidRPr="00FB44E0" w:rsidRDefault="001B6F28" w:rsidP="00F00A31">
      <w:pPr>
        <w:pStyle w:val="a3"/>
        <w:suppressAutoHyphens/>
        <w:ind w:left="2127" w:hanging="3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8 (812) 292-14-00</w:t>
      </w:r>
      <w:r w:rsidR="00C1189F">
        <w:rPr>
          <w:color w:val="000000" w:themeColor="text1"/>
          <w:kern w:val="2"/>
          <w:szCs w:val="28"/>
          <w:lang w:val="ru-RU"/>
        </w:rPr>
        <w:t xml:space="preserve">, </w:t>
      </w:r>
      <w:r w:rsidR="00C1189F" w:rsidRPr="00FB44E0">
        <w:rPr>
          <w:color w:val="000000" w:themeColor="text1"/>
          <w:kern w:val="2"/>
          <w:szCs w:val="28"/>
          <w:lang w:val="ru-RU"/>
        </w:rPr>
        <w:t xml:space="preserve">8 (812) </w:t>
      </w:r>
      <w:r w:rsidR="00C1189F">
        <w:rPr>
          <w:color w:val="000000" w:themeColor="text1"/>
          <w:kern w:val="2"/>
          <w:szCs w:val="28"/>
          <w:lang w:val="ru-RU"/>
        </w:rPr>
        <w:t>542</w:t>
      </w:r>
      <w:r w:rsidR="00C1189F" w:rsidRPr="00FB44E0">
        <w:rPr>
          <w:color w:val="000000" w:themeColor="text1"/>
          <w:kern w:val="2"/>
          <w:szCs w:val="28"/>
          <w:lang w:val="ru-RU"/>
        </w:rPr>
        <w:t>-</w:t>
      </w:r>
      <w:r w:rsidR="00C1189F">
        <w:rPr>
          <w:color w:val="000000" w:themeColor="text1"/>
          <w:kern w:val="2"/>
          <w:szCs w:val="28"/>
          <w:lang w:val="ru-RU"/>
        </w:rPr>
        <w:t>75</w:t>
      </w:r>
      <w:r w:rsidR="00C1189F" w:rsidRPr="00FB44E0">
        <w:rPr>
          <w:color w:val="000000" w:themeColor="text1"/>
          <w:kern w:val="2"/>
          <w:szCs w:val="28"/>
          <w:lang w:val="ru-RU"/>
        </w:rPr>
        <w:t>-</w:t>
      </w:r>
      <w:r w:rsidR="00C1189F">
        <w:rPr>
          <w:color w:val="000000" w:themeColor="text1"/>
          <w:kern w:val="2"/>
          <w:szCs w:val="28"/>
          <w:lang w:val="ru-RU"/>
        </w:rPr>
        <w:t>53</w:t>
      </w:r>
      <w:r w:rsidR="00C1189F" w:rsidRPr="00FB44E0">
        <w:rPr>
          <w:color w:val="000000" w:themeColor="text1"/>
          <w:kern w:val="2"/>
          <w:szCs w:val="28"/>
          <w:lang w:val="ru-RU"/>
        </w:rPr>
        <w:t xml:space="preserve"> </w:t>
      </w:r>
      <w:r w:rsidR="00C1189F">
        <w:rPr>
          <w:color w:val="000000" w:themeColor="text1"/>
          <w:kern w:val="2"/>
          <w:szCs w:val="28"/>
          <w:lang w:val="ru-RU"/>
        </w:rPr>
        <w:t>(учебно-методический отдел).</w:t>
      </w:r>
    </w:p>
    <w:p w:rsidR="001B6F28" w:rsidRPr="00FB44E0" w:rsidRDefault="001B6F28" w:rsidP="001B6F28">
      <w:pPr>
        <w:pStyle w:val="a3"/>
        <w:suppressAutoHyphens/>
        <w:ind w:firstLine="709"/>
        <w:jc w:val="both"/>
        <w:rPr>
          <w:color w:val="000000" w:themeColor="text1"/>
          <w:kern w:val="2"/>
          <w:szCs w:val="28"/>
          <w:lang w:val="ru-RU"/>
        </w:rPr>
      </w:pPr>
      <w:r w:rsidRPr="00FB44E0">
        <w:rPr>
          <w:color w:val="000000" w:themeColor="text1"/>
          <w:kern w:val="2"/>
          <w:szCs w:val="28"/>
          <w:lang w:val="ru-RU"/>
        </w:rPr>
        <w:t>Проезд: станция метро «Площадь Ленина» (выход в сторону Финляндского вокзала).</w:t>
      </w:r>
    </w:p>
    <w:p w:rsidR="001B6F28" w:rsidRDefault="001B6F28" w:rsidP="001B6F28">
      <w:pPr>
        <w:pStyle w:val="a3"/>
        <w:suppressAutoHyphens/>
        <w:jc w:val="center"/>
        <w:rPr>
          <w:color w:val="000000" w:themeColor="text1"/>
          <w:kern w:val="2"/>
          <w:szCs w:val="28"/>
          <w:lang w:val="ru-RU"/>
        </w:rPr>
      </w:pPr>
    </w:p>
    <w:p w:rsidR="001B6F28" w:rsidRPr="001B6F28" w:rsidRDefault="00946A44" w:rsidP="001B6F28">
      <w:pPr>
        <w:pStyle w:val="a3"/>
        <w:suppressAutoHyphens/>
        <w:jc w:val="center"/>
        <w:rPr>
          <w:color w:val="000000" w:themeColor="text1"/>
          <w:kern w:val="2"/>
          <w:szCs w:val="28"/>
          <w:lang w:val="ru-RU"/>
        </w:rPr>
      </w:pPr>
      <w:r>
        <w:rPr>
          <w:color w:val="000000" w:themeColor="text1"/>
          <w:kern w:val="2"/>
          <w:szCs w:val="28"/>
          <w:lang w:val="ru-RU"/>
        </w:rPr>
        <w:t>_______________</w:t>
      </w:r>
    </w:p>
    <w:sectPr w:rsidR="001B6F28" w:rsidRPr="001B6F28" w:rsidSect="00D3696B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5F" w:rsidRDefault="00A20F5F" w:rsidP="00AE034A">
      <w:r>
        <w:separator/>
      </w:r>
    </w:p>
  </w:endnote>
  <w:endnote w:type="continuationSeparator" w:id="0">
    <w:p w:rsidR="00A20F5F" w:rsidRDefault="00A20F5F" w:rsidP="00A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5F" w:rsidRDefault="00A20F5F" w:rsidP="00AE034A">
      <w:r>
        <w:separator/>
      </w:r>
    </w:p>
  </w:footnote>
  <w:footnote w:type="continuationSeparator" w:id="0">
    <w:p w:rsidR="00A20F5F" w:rsidRDefault="00A20F5F" w:rsidP="00AE034A">
      <w:r>
        <w:continuationSeparator/>
      </w:r>
    </w:p>
  </w:footnote>
  <w:footnote w:id="1">
    <w:p w:rsidR="00783B63" w:rsidRPr="009646D2" w:rsidRDefault="00783B63" w:rsidP="001B6F28">
      <w:pPr>
        <w:pStyle w:val="aa"/>
        <w:widowControl w:val="0"/>
        <w:ind w:firstLine="709"/>
        <w:jc w:val="both"/>
      </w:pPr>
      <w:r w:rsidRPr="00146ADB">
        <w:rPr>
          <w:rStyle w:val="a9"/>
        </w:rPr>
        <w:footnoteRef/>
      </w:r>
      <w:r w:rsidRPr="00146ADB">
        <w:t xml:space="preserve"> </w:t>
      </w:r>
      <w:r w:rsidRPr="009646D2">
        <w:t>Правила приема р</w:t>
      </w:r>
      <w:r w:rsidRPr="009646D2">
        <w:rPr>
          <w:kern w:val="2"/>
        </w:rPr>
        <w:t xml:space="preserve">азработаны в соответствии </w:t>
      </w:r>
      <w:r w:rsidRPr="00BC7301">
        <w:t xml:space="preserve">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C7301">
          <w:t>2012 г</w:t>
        </w:r>
      </w:smartTag>
      <w:r w:rsidRPr="00BC7301">
        <w:t xml:space="preserve">. № 273-ФЗ «Об образовании в Российской Федерации», </w:t>
      </w:r>
      <w:r>
        <w:t xml:space="preserve">Федеральным законодательством Российской Федерации от 28 марта 1998 г. №53-ФЗ «О воинской обязанности и военной службе», </w:t>
      </w:r>
      <w:r w:rsidRPr="00896C6C">
        <w:rPr>
          <w:color w:val="000000"/>
          <w:lang w:val="ru-RU"/>
        </w:rPr>
        <w:t xml:space="preserve">Порядком </w:t>
      </w:r>
      <w:r w:rsidRPr="00896C6C">
        <w:rPr>
          <w:color w:val="000000"/>
        </w:rPr>
        <w:t>и условия</w:t>
      </w:r>
      <w:r w:rsidRPr="00896C6C">
        <w:rPr>
          <w:color w:val="000000"/>
          <w:lang w:val="ru-RU"/>
        </w:rPr>
        <w:t xml:space="preserve">ми </w:t>
      </w:r>
      <w:r w:rsidRPr="00896C6C">
        <w:rPr>
          <w:color w:val="000000"/>
        </w:rPr>
        <w:t>приема в образовательные организации высшего образования, находящиеся в ведении</w:t>
      </w:r>
      <w:r w:rsidRPr="00896C6C">
        <w:rPr>
          <w:color w:val="000000"/>
          <w:lang w:val="ru-RU"/>
        </w:rPr>
        <w:t xml:space="preserve"> </w:t>
      </w:r>
      <w:r w:rsidRPr="00896C6C">
        <w:rPr>
          <w:color w:val="000000"/>
        </w:rPr>
        <w:t>Министерства обороны Российской Федерации</w:t>
      </w:r>
      <w:r w:rsidRPr="00896C6C">
        <w:t>, утвержденн</w:t>
      </w:r>
      <w:r w:rsidRPr="00896C6C">
        <w:rPr>
          <w:lang w:val="ru-RU"/>
        </w:rPr>
        <w:t>ы</w:t>
      </w:r>
      <w:r>
        <w:rPr>
          <w:lang w:val="ru-RU"/>
        </w:rPr>
        <w:t>ми</w:t>
      </w:r>
      <w:r w:rsidRPr="00896C6C">
        <w:t xml:space="preserve"> приказом Министра обороны Российской Федерации от </w:t>
      </w:r>
      <w:r w:rsidRPr="00896C6C">
        <w:rPr>
          <w:lang w:val="ru-RU"/>
        </w:rPr>
        <w:t>7</w:t>
      </w:r>
      <w:r w:rsidRPr="00896C6C">
        <w:t xml:space="preserve"> апреля </w:t>
      </w:r>
      <w:r w:rsidRPr="00154634">
        <w:t>201</w:t>
      </w:r>
      <w:r w:rsidRPr="00154634">
        <w:rPr>
          <w:lang w:val="ru-RU"/>
        </w:rPr>
        <w:t>5 </w:t>
      </w:r>
      <w:r w:rsidRPr="00154634">
        <w:t>г</w:t>
      </w:r>
      <w:r w:rsidRPr="00154634">
        <w:rPr>
          <w:lang w:val="ru-RU"/>
        </w:rPr>
        <w:t>.</w:t>
      </w:r>
      <w:r w:rsidRPr="00154634">
        <w:t xml:space="preserve"> № </w:t>
      </w:r>
      <w:r w:rsidRPr="00154634">
        <w:rPr>
          <w:lang w:val="ru-RU"/>
        </w:rPr>
        <w:t>185</w:t>
      </w:r>
      <w:r w:rsidRPr="00154634">
        <w:t>.</w:t>
      </w:r>
    </w:p>
  </w:footnote>
  <w:footnote w:id="2">
    <w:p w:rsidR="00783B63" w:rsidRDefault="00783B63" w:rsidP="00DC2ABD">
      <w:pPr>
        <w:pStyle w:val="aa"/>
        <w:ind w:firstLine="284"/>
        <w:jc w:val="both"/>
      </w:pPr>
      <w:r w:rsidRPr="00E51B47">
        <w:rPr>
          <w:rStyle w:val="a9"/>
          <w:b/>
        </w:rPr>
        <w:footnoteRef/>
      </w:r>
      <w:r>
        <w:t> Рекомендуемые образцы справок определены указаниями статс-секретаря – заместителя Министра обороны Российской Федерации от 30 мая 2022 г. № 173/2/13776.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B63" w:rsidRDefault="00783B6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65713">
      <w:rPr>
        <w:noProof/>
      </w:rPr>
      <w:t>33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pt;height:18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412A61C0"/>
    <w:lvl w:ilvl="0">
      <w:numFmt w:val="bullet"/>
      <w:lvlText w:val="*"/>
      <w:lvlJc w:val="left"/>
    </w:lvl>
  </w:abstractNum>
  <w:abstractNum w:abstractNumId="1" w15:restartNumberingAfterBreak="0">
    <w:nsid w:val="0BE75822"/>
    <w:multiLevelType w:val="hybridMultilevel"/>
    <w:tmpl w:val="936AC766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" w15:restartNumberingAfterBreak="0">
    <w:nsid w:val="0C833803"/>
    <w:multiLevelType w:val="hybridMultilevel"/>
    <w:tmpl w:val="73260486"/>
    <w:lvl w:ilvl="0" w:tplc="F6466C32">
      <w:start w:val="1"/>
      <w:numFmt w:val="decimal"/>
      <w:lvlText w:val="%1."/>
      <w:lvlJc w:val="left"/>
      <w:pPr>
        <w:ind w:left="1211" w:hanging="360"/>
      </w:pPr>
      <w:rPr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D300E19"/>
    <w:multiLevelType w:val="singleLevel"/>
    <w:tmpl w:val="0F02068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EB77D1"/>
    <w:multiLevelType w:val="hybridMultilevel"/>
    <w:tmpl w:val="C62067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634DE5"/>
    <w:multiLevelType w:val="hybridMultilevel"/>
    <w:tmpl w:val="55D8B55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6" w15:restartNumberingAfterBreak="0">
    <w:nsid w:val="14FE023B"/>
    <w:multiLevelType w:val="hybridMultilevel"/>
    <w:tmpl w:val="9050C23A"/>
    <w:lvl w:ilvl="0" w:tplc="21621E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33F2C"/>
    <w:multiLevelType w:val="hybridMultilevel"/>
    <w:tmpl w:val="7CC8623C"/>
    <w:lvl w:ilvl="0" w:tplc="A2587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53868C9E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8D72117"/>
    <w:multiLevelType w:val="hybridMultilevel"/>
    <w:tmpl w:val="9D58E9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A0624"/>
    <w:multiLevelType w:val="hybridMultilevel"/>
    <w:tmpl w:val="AA02B042"/>
    <w:lvl w:ilvl="0" w:tplc="51CA3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15497E"/>
    <w:multiLevelType w:val="hybridMultilevel"/>
    <w:tmpl w:val="52D2C786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1" w15:restartNumberingAfterBreak="0">
    <w:nsid w:val="3283189A"/>
    <w:multiLevelType w:val="hybridMultilevel"/>
    <w:tmpl w:val="FBE4E454"/>
    <w:lvl w:ilvl="0" w:tplc="F648D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E2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89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E2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E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A4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0A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4B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E0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778420E"/>
    <w:multiLevelType w:val="hybridMultilevel"/>
    <w:tmpl w:val="171018EC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" w15:restartNumberingAfterBreak="0">
    <w:nsid w:val="39A94576"/>
    <w:multiLevelType w:val="hybridMultilevel"/>
    <w:tmpl w:val="EDE62C68"/>
    <w:lvl w:ilvl="0" w:tplc="A1B8A6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0523ED"/>
    <w:multiLevelType w:val="singleLevel"/>
    <w:tmpl w:val="E3302BFA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DF52E42"/>
    <w:multiLevelType w:val="hybridMultilevel"/>
    <w:tmpl w:val="D9AEAC2C"/>
    <w:lvl w:ilvl="0" w:tplc="31C26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83802"/>
    <w:multiLevelType w:val="hybridMultilevel"/>
    <w:tmpl w:val="B14EB336"/>
    <w:lvl w:ilvl="0" w:tplc="7018B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640631"/>
    <w:multiLevelType w:val="hybridMultilevel"/>
    <w:tmpl w:val="55D8B55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8" w15:restartNumberingAfterBreak="0">
    <w:nsid w:val="50C97197"/>
    <w:multiLevelType w:val="hybridMultilevel"/>
    <w:tmpl w:val="B14EB336"/>
    <w:lvl w:ilvl="0" w:tplc="7018B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B236B5"/>
    <w:multiLevelType w:val="hybridMultilevel"/>
    <w:tmpl w:val="DA6022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BCE65C5"/>
    <w:multiLevelType w:val="hybridMultilevel"/>
    <w:tmpl w:val="F216D1FE"/>
    <w:lvl w:ilvl="0" w:tplc="760C4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17"/>
  </w:num>
  <w:num w:numId="12">
    <w:abstractNumId w:val="16"/>
  </w:num>
  <w:num w:numId="13">
    <w:abstractNumId w:val="15"/>
  </w:num>
  <w:num w:numId="14">
    <w:abstractNumId w:val="20"/>
  </w:num>
  <w:num w:numId="15">
    <w:abstractNumId w:val="13"/>
  </w:num>
  <w:num w:numId="16">
    <w:abstractNumId w:val="9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69"/>
    <w:rsid w:val="000013EE"/>
    <w:rsid w:val="00003B12"/>
    <w:rsid w:val="00031AE5"/>
    <w:rsid w:val="000409EB"/>
    <w:rsid w:val="00050E01"/>
    <w:rsid w:val="00057F6E"/>
    <w:rsid w:val="000816E8"/>
    <w:rsid w:val="000877E1"/>
    <w:rsid w:val="000A0EED"/>
    <w:rsid w:val="000A2FE8"/>
    <w:rsid w:val="000A6E10"/>
    <w:rsid w:val="000B5D41"/>
    <w:rsid w:val="000B6ACD"/>
    <w:rsid w:val="000B7280"/>
    <w:rsid w:val="000C2E7A"/>
    <w:rsid w:val="000D341B"/>
    <w:rsid w:val="000D452F"/>
    <w:rsid w:val="000D4EFD"/>
    <w:rsid w:val="000D50A6"/>
    <w:rsid w:val="001077EF"/>
    <w:rsid w:val="00116BE1"/>
    <w:rsid w:val="00122567"/>
    <w:rsid w:val="00125560"/>
    <w:rsid w:val="00131E81"/>
    <w:rsid w:val="00133AF7"/>
    <w:rsid w:val="00155E05"/>
    <w:rsid w:val="001B6F28"/>
    <w:rsid w:val="001D4F92"/>
    <w:rsid w:val="001F129E"/>
    <w:rsid w:val="001F3F0F"/>
    <w:rsid w:val="0021451D"/>
    <w:rsid w:val="00237F52"/>
    <w:rsid w:val="00257303"/>
    <w:rsid w:val="0025795D"/>
    <w:rsid w:val="0026509F"/>
    <w:rsid w:val="00265769"/>
    <w:rsid w:val="002B16B2"/>
    <w:rsid w:val="002B3474"/>
    <w:rsid w:val="002B46AC"/>
    <w:rsid w:val="002D5997"/>
    <w:rsid w:val="003028CC"/>
    <w:rsid w:val="00307477"/>
    <w:rsid w:val="003202A2"/>
    <w:rsid w:val="00357751"/>
    <w:rsid w:val="00364996"/>
    <w:rsid w:val="00365F5D"/>
    <w:rsid w:val="00371A21"/>
    <w:rsid w:val="00380DBE"/>
    <w:rsid w:val="00381CAE"/>
    <w:rsid w:val="0038258E"/>
    <w:rsid w:val="00386D4F"/>
    <w:rsid w:val="0039542B"/>
    <w:rsid w:val="003A155B"/>
    <w:rsid w:val="003B7224"/>
    <w:rsid w:val="003D45F4"/>
    <w:rsid w:val="003E312B"/>
    <w:rsid w:val="003F134E"/>
    <w:rsid w:val="003F5D69"/>
    <w:rsid w:val="004115E4"/>
    <w:rsid w:val="004310F0"/>
    <w:rsid w:val="0043159C"/>
    <w:rsid w:val="00443DED"/>
    <w:rsid w:val="00447713"/>
    <w:rsid w:val="00471F31"/>
    <w:rsid w:val="00473FE5"/>
    <w:rsid w:val="00476ED9"/>
    <w:rsid w:val="004968D9"/>
    <w:rsid w:val="00497004"/>
    <w:rsid w:val="004A14A1"/>
    <w:rsid w:val="004A1AD6"/>
    <w:rsid w:val="004C375C"/>
    <w:rsid w:val="004C75D8"/>
    <w:rsid w:val="004D03CA"/>
    <w:rsid w:val="004F4FF8"/>
    <w:rsid w:val="004F79C9"/>
    <w:rsid w:val="00502729"/>
    <w:rsid w:val="00512237"/>
    <w:rsid w:val="0051492E"/>
    <w:rsid w:val="005216DE"/>
    <w:rsid w:val="005231FE"/>
    <w:rsid w:val="005268F6"/>
    <w:rsid w:val="0053129B"/>
    <w:rsid w:val="00540CD4"/>
    <w:rsid w:val="005429B0"/>
    <w:rsid w:val="005443B2"/>
    <w:rsid w:val="0054658E"/>
    <w:rsid w:val="00546695"/>
    <w:rsid w:val="005728C4"/>
    <w:rsid w:val="00577C68"/>
    <w:rsid w:val="00583EED"/>
    <w:rsid w:val="00586311"/>
    <w:rsid w:val="00592084"/>
    <w:rsid w:val="005D34E7"/>
    <w:rsid w:val="005E552C"/>
    <w:rsid w:val="005E679C"/>
    <w:rsid w:val="005E7DB8"/>
    <w:rsid w:val="005F177F"/>
    <w:rsid w:val="0060099C"/>
    <w:rsid w:val="006034B8"/>
    <w:rsid w:val="00603B16"/>
    <w:rsid w:val="00605F71"/>
    <w:rsid w:val="006162A2"/>
    <w:rsid w:val="00634E34"/>
    <w:rsid w:val="0065551D"/>
    <w:rsid w:val="0066348E"/>
    <w:rsid w:val="006678C7"/>
    <w:rsid w:val="006755BC"/>
    <w:rsid w:val="00682F1A"/>
    <w:rsid w:val="00693F1F"/>
    <w:rsid w:val="00696B9F"/>
    <w:rsid w:val="006B04D2"/>
    <w:rsid w:val="006B1ABF"/>
    <w:rsid w:val="006B300D"/>
    <w:rsid w:val="006C15EE"/>
    <w:rsid w:val="006D03D6"/>
    <w:rsid w:val="006D388C"/>
    <w:rsid w:val="006D6FE2"/>
    <w:rsid w:val="006F4311"/>
    <w:rsid w:val="0070398A"/>
    <w:rsid w:val="0071296F"/>
    <w:rsid w:val="0071327E"/>
    <w:rsid w:val="00721D6A"/>
    <w:rsid w:val="007263B9"/>
    <w:rsid w:val="00733E7C"/>
    <w:rsid w:val="00736EFE"/>
    <w:rsid w:val="00756777"/>
    <w:rsid w:val="0077043A"/>
    <w:rsid w:val="00781EAE"/>
    <w:rsid w:val="00783B63"/>
    <w:rsid w:val="007904B0"/>
    <w:rsid w:val="00792B9B"/>
    <w:rsid w:val="007A018B"/>
    <w:rsid w:val="007C791C"/>
    <w:rsid w:val="007D1F7D"/>
    <w:rsid w:val="00804363"/>
    <w:rsid w:val="0081406F"/>
    <w:rsid w:val="00814E49"/>
    <w:rsid w:val="00823417"/>
    <w:rsid w:val="008404F4"/>
    <w:rsid w:val="00842E79"/>
    <w:rsid w:val="008526B7"/>
    <w:rsid w:val="008544F6"/>
    <w:rsid w:val="0086111E"/>
    <w:rsid w:val="00881BA3"/>
    <w:rsid w:val="00891099"/>
    <w:rsid w:val="008968F4"/>
    <w:rsid w:val="008A0B9D"/>
    <w:rsid w:val="008A5322"/>
    <w:rsid w:val="008A5C7D"/>
    <w:rsid w:val="008A6D9C"/>
    <w:rsid w:val="008B0A85"/>
    <w:rsid w:val="008B15A1"/>
    <w:rsid w:val="008C0FF1"/>
    <w:rsid w:val="008C3939"/>
    <w:rsid w:val="008E0769"/>
    <w:rsid w:val="0090325E"/>
    <w:rsid w:val="00926BF2"/>
    <w:rsid w:val="00946A44"/>
    <w:rsid w:val="00960289"/>
    <w:rsid w:val="00962442"/>
    <w:rsid w:val="00965F7B"/>
    <w:rsid w:val="009665BA"/>
    <w:rsid w:val="00980892"/>
    <w:rsid w:val="00993A0C"/>
    <w:rsid w:val="009A2FF2"/>
    <w:rsid w:val="009A7054"/>
    <w:rsid w:val="009B7A48"/>
    <w:rsid w:val="009C0541"/>
    <w:rsid w:val="009C36E0"/>
    <w:rsid w:val="009D0D72"/>
    <w:rsid w:val="009D1834"/>
    <w:rsid w:val="009E2C85"/>
    <w:rsid w:val="009E5EC7"/>
    <w:rsid w:val="009F0A8A"/>
    <w:rsid w:val="00A01696"/>
    <w:rsid w:val="00A13D93"/>
    <w:rsid w:val="00A20F5F"/>
    <w:rsid w:val="00A27C69"/>
    <w:rsid w:val="00A5221D"/>
    <w:rsid w:val="00A53C58"/>
    <w:rsid w:val="00A65713"/>
    <w:rsid w:val="00A7126F"/>
    <w:rsid w:val="00A82BCB"/>
    <w:rsid w:val="00A84A78"/>
    <w:rsid w:val="00A90970"/>
    <w:rsid w:val="00A92301"/>
    <w:rsid w:val="00A95732"/>
    <w:rsid w:val="00AA22CF"/>
    <w:rsid w:val="00AA3C26"/>
    <w:rsid w:val="00AC6E84"/>
    <w:rsid w:val="00AD50EA"/>
    <w:rsid w:val="00AE034A"/>
    <w:rsid w:val="00AE0EFD"/>
    <w:rsid w:val="00AE6271"/>
    <w:rsid w:val="00AE71C8"/>
    <w:rsid w:val="00AF7966"/>
    <w:rsid w:val="00B02050"/>
    <w:rsid w:val="00B05012"/>
    <w:rsid w:val="00B20AA3"/>
    <w:rsid w:val="00B373B9"/>
    <w:rsid w:val="00B40C1C"/>
    <w:rsid w:val="00B460F7"/>
    <w:rsid w:val="00B50389"/>
    <w:rsid w:val="00B5064C"/>
    <w:rsid w:val="00B53CB1"/>
    <w:rsid w:val="00B54819"/>
    <w:rsid w:val="00B56006"/>
    <w:rsid w:val="00B8147D"/>
    <w:rsid w:val="00B863EA"/>
    <w:rsid w:val="00B97279"/>
    <w:rsid w:val="00BB3735"/>
    <w:rsid w:val="00BD0ABA"/>
    <w:rsid w:val="00BE056A"/>
    <w:rsid w:val="00C01973"/>
    <w:rsid w:val="00C046BE"/>
    <w:rsid w:val="00C1189F"/>
    <w:rsid w:val="00C239E2"/>
    <w:rsid w:val="00C51F36"/>
    <w:rsid w:val="00C52C0A"/>
    <w:rsid w:val="00C62C9A"/>
    <w:rsid w:val="00C80AD4"/>
    <w:rsid w:val="00C80EBE"/>
    <w:rsid w:val="00C815AA"/>
    <w:rsid w:val="00C903EA"/>
    <w:rsid w:val="00C920D7"/>
    <w:rsid w:val="00C9306B"/>
    <w:rsid w:val="00C930E8"/>
    <w:rsid w:val="00C93379"/>
    <w:rsid w:val="00CA4C25"/>
    <w:rsid w:val="00CA6A86"/>
    <w:rsid w:val="00CE401E"/>
    <w:rsid w:val="00CF0A21"/>
    <w:rsid w:val="00CF2203"/>
    <w:rsid w:val="00CF7FB4"/>
    <w:rsid w:val="00D1233B"/>
    <w:rsid w:val="00D232BD"/>
    <w:rsid w:val="00D233CE"/>
    <w:rsid w:val="00D35157"/>
    <w:rsid w:val="00D35766"/>
    <w:rsid w:val="00D3696B"/>
    <w:rsid w:val="00D42B3C"/>
    <w:rsid w:val="00D506BF"/>
    <w:rsid w:val="00D519D5"/>
    <w:rsid w:val="00D53FDF"/>
    <w:rsid w:val="00D61627"/>
    <w:rsid w:val="00D62287"/>
    <w:rsid w:val="00D6342F"/>
    <w:rsid w:val="00D67269"/>
    <w:rsid w:val="00D754A6"/>
    <w:rsid w:val="00D821D8"/>
    <w:rsid w:val="00D979F6"/>
    <w:rsid w:val="00DC2ABD"/>
    <w:rsid w:val="00DC37A0"/>
    <w:rsid w:val="00DD6311"/>
    <w:rsid w:val="00DE78F5"/>
    <w:rsid w:val="00E02C4B"/>
    <w:rsid w:val="00E05239"/>
    <w:rsid w:val="00E11D1A"/>
    <w:rsid w:val="00E272E6"/>
    <w:rsid w:val="00E27613"/>
    <w:rsid w:val="00E53968"/>
    <w:rsid w:val="00E545F5"/>
    <w:rsid w:val="00E62190"/>
    <w:rsid w:val="00E77A3D"/>
    <w:rsid w:val="00EA3708"/>
    <w:rsid w:val="00EA6998"/>
    <w:rsid w:val="00EB4639"/>
    <w:rsid w:val="00EB6CCE"/>
    <w:rsid w:val="00EC5DE6"/>
    <w:rsid w:val="00ED0850"/>
    <w:rsid w:val="00EE42E8"/>
    <w:rsid w:val="00F00A31"/>
    <w:rsid w:val="00F061E1"/>
    <w:rsid w:val="00F23DFE"/>
    <w:rsid w:val="00F40001"/>
    <w:rsid w:val="00F525C1"/>
    <w:rsid w:val="00F65062"/>
    <w:rsid w:val="00F7570F"/>
    <w:rsid w:val="00F81E13"/>
    <w:rsid w:val="00F96079"/>
    <w:rsid w:val="00F96D1D"/>
    <w:rsid w:val="00FA3747"/>
    <w:rsid w:val="00FB14AB"/>
    <w:rsid w:val="00FB2034"/>
    <w:rsid w:val="00FB44E0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D4E0DBA"/>
  <w15:docId w15:val="{01DD201E-CFD0-4C91-9EE0-0979600D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34A"/>
    <w:pPr>
      <w:keepNext/>
      <w:jc w:val="center"/>
      <w:outlineLvl w:val="0"/>
    </w:pPr>
    <w:rPr>
      <w:b/>
      <w:sz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E034A"/>
    <w:pPr>
      <w:keepNext/>
      <w:ind w:left="709"/>
      <w:jc w:val="center"/>
      <w:outlineLvl w:val="3"/>
    </w:pPr>
    <w:rPr>
      <w:b/>
      <w:lang w:val="x-none"/>
    </w:rPr>
  </w:style>
  <w:style w:type="paragraph" w:styleId="5">
    <w:name w:val="heading 5"/>
    <w:basedOn w:val="a"/>
    <w:next w:val="a"/>
    <w:link w:val="50"/>
    <w:qFormat/>
    <w:rsid w:val="00AE034A"/>
    <w:pPr>
      <w:keepNext/>
      <w:jc w:val="center"/>
      <w:outlineLvl w:val="4"/>
    </w:pPr>
    <w:rPr>
      <w:rFonts w:ascii="Arial" w:hAnsi="Arial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34A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34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E034A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AE034A"/>
    <w:rPr>
      <w:rFonts w:ascii="Arial" w:eastAsia="Times New Roman" w:hAnsi="Arial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AE034A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1">
    <w:name w:val="Body Text 3"/>
    <w:basedOn w:val="a"/>
    <w:link w:val="32"/>
    <w:rsid w:val="00AE034A"/>
    <w:rPr>
      <w:b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AE034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AE034A"/>
    <w:rPr>
      <w:spacing w:val="4"/>
      <w:lang w:val="x-none"/>
    </w:rPr>
  </w:style>
  <w:style w:type="character" w:customStyle="1" w:styleId="20">
    <w:name w:val="Основной текст 2 Знак"/>
    <w:basedOn w:val="a0"/>
    <w:link w:val="2"/>
    <w:rsid w:val="00AE034A"/>
    <w:rPr>
      <w:rFonts w:ascii="Times New Roman" w:eastAsia="Times New Roman" w:hAnsi="Times New Roman" w:cs="Times New Roman"/>
      <w:spacing w:val="4"/>
      <w:sz w:val="24"/>
      <w:szCs w:val="20"/>
      <w:lang w:val="x-none" w:eastAsia="ru-RU"/>
    </w:rPr>
  </w:style>
  <w:style w:type="paragraph" w:styleId="33">
    <w:name w:val="Body Text Indent 3"/>
    <w:basedOn w:val="a"/>
    <w:link w:val="34"/>
    <w:rsid w:val="00AE034A"/>
    <w:pPr>
      <w:ind w:firstLine="720"/>
      <w:jc w:val="both"/>
    </w:pPr>
    <w:rPr>
      <w:sz w:val="28"/>
      <w:lang w:val="x-none"/>
    </w:rPr>
  </w:style>
  <w:style w:type="character" w:customStyle="1" w:styleId="34">
    <w:name w:val="Основной текст с отступом 3 Знак"/>
    <w:basedOn w:val="a0"/>
    <w:link w:val="33"/>
    <w:rsid w:val="00AE034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2">
    <w:name w:val="Список_маркированный_2_2"/>
    <w:basedOn w:val="a"/>
    <w:uiPriority w:val="99"/>
    <w:rsid w:val="00AE034A"/>
    <w:pPr>
      <w:jc w:val="both"/>
    </w:pPr>
    <w:rPr>
      <w:rFonts w:ascii="Times New Roman CYR" w:hAnsi="Times New Roman CYR" w:cs="Times New Roman CYR"/>
      <w:szCs w:val="24"/>
    </w:rPr>
  </w:style>
  <w:style w:type="table" w:styleId="a5">
    <w:name w:val="Table Grid"/>
    <w:basedOn w:val="a1"/>
    <w:uiPriority w:val="59"/>
    <w:rsid w:val="00AE0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034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AE034A"/>
    <w:rPr>
      <w:rFonts w:ascii="Tahoma" w:eastAsia="Times New Roman" w:hAnsi="Tahoma" w:cs="Times New Roman"/>
      <w:sz w:val="16"/>
      <w:szCs w:val="16"/>
      <w:lang w:val="x-none" w:eastAsia="ru-RU"/>
    </w:rPr>
  </w:style>
  <w:style w:type="table" w:customStyle="1" w:styleId="11">
    <w:name w:val="Сетка таблицы1"/>
    <w:basedOn w:val="a1"/>
    <w:next w:val="a5"/>
    <w:rsid w:val="00AE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E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AE034A"/>
    <w:rPr>
      <w:vertAlign w:val="superscript"/>
    </w:rPr>
  </w:style>
  <w:style w:type="paragraph" w:styleId="aa">
    <w:name w:val="footnote text"/>
    <w:basedOn w:val="a"/>
    <w:link w:val="ab"/>
    <w:rsid w:val="00AE034A"/>
    <w:rPr>
      <w:sz w:val="20"/>
      <w:lang w:val="x-none"/>
    </w:rPr>
  </w:style>
  <w:style w:type="character" w:customStyle="1" w:styleId="ab">
    <w:name w:val="Текст сноски Знак"/>
    <w:basedOn w:val="a0"/>
    <w:link w:val="aa"/>
    <w:rsid w:val="00AE034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aliases w:val=" Знак,Знак"/>
    <w:basedOn w:val="a"/>
    <w:link w:val="ad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aliases w:val=" Знак Знак,Знак Знак"/>
    <w:basedOn w:val="a0"/>
    <w:link w:val="ac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AE0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E034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0">
    <w:name w:val="List Paragraph"/>
    <w:basedOn w:val="a"/>
    <w:link w:val="af1"/>
    <w:uiPriority w:val="34"/>
    <w:qFormat/>
    <w:rsid w:val="00AE034A"/>
    <w:pPr>
      <w:ind w:left="720"/>
      <w:contextualSpacing/>
    </w:pPr>
  </w:style>
  <w:style w:type="paragraph" w:styleId="af2">
    <w:name w:val="Normal (Web)"/>
    <w:basedOn w:val="a"/>
    <w:uiPriority w:val="99"/>
    <w:rsid w:val="00AE034A"/>
    <w:pPr>
      <w:ind w:firstLine="408"/>
    </w:pPr>
    <w:rPr>
      <w:szCs w:val="24"/>
    </w:rPr>
  </w:style>
  <w:style w:type="paragraph" w:customStyle="1" w:styleId="ConsPlusNormal">
    <w:name w:val="ConsPlusNormal"/>
    <w:rsid w:val="00AE0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AE034A"/>
    <w:rPr>
      <w:rFonts w:cs="Times New Roman"/>
      <w:i/>
      <w:iCs/>
    </w:rPr>
  </w:style>
  <w:style w:type="paragraph" w:customStyle="1" w:styleId="ConsPlusTitle">
    <w:name w:val="ConsPlusTitle"/>
    <w:uiPriority w:val="99"/>
    <w:rsid w:val="00AE0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style-span">
    <w:name w:val="apple-style-span"/>
    <w:rsid w:val="00AE034A"/>
  </w:style>
  <w:style w:type="paragraph" w:styleId="21">
    <w:name w:val="Body Text Indent 2"/>
    <w:basedOn w:val="a"/>
    <w:link w:val="23"/>
    <w:uiPriority w:val="99"/>
    <w:semiHidden/>
    <w:unhideWhenUsed/>
    <w:rsid w:val="00AE034A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AE03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4">
    <w:name w:val="Hyperlink"/>
    <w:uiPriority w:val="99"/>
    <w:unhideWhenUsed/>
    <w:rsid w:val="00AE034A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AE034A"/>
    <w:rPr>
      <w:color w:val="800080"/>
      <w:u w:val="single"/>
    </w:rPr>
  </w:style>
  <w:style w:type="character" w:customStyle="1" w:styleId="11pt">
    <w:name w:val="Основной текст + 11 pt"/>
    <w:aliases w:val="Полужирный,Курсив"/>
    <w:uiPriority w:val="99"/>
    <w:rsid w:val="00AE034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2">
    <w:name w:val="Основной текст Знак1"/>
    <w:uiPriority w:val="99"/>
    <w:rsid w:val="00AE03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 (2)_"/>
    <w:link w:val="25"/>
    <w:uiPriority w:val="99"/>
    <w:rsid w:val="00AE03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E034A"/>
    <w:pPr>
      <w:widowControl w:val="0"/>
      <w:shd w:val="clear" w:color="auto" w:fill="FFFFFF"/>
      <w:spacing w:line="264" w:lineRule="exact"/>
      <w:ind w:firstLine="660"/>
      <w:jc w:val="both"/>
    </w:pPr>
    <w:rPr>
      <w:rFonts w:eastAsiaTheme="minorHAnsi" w:cstheme="minorBidi"/>
      <w:sz w:val="21"/>
      <w:szCs w:val="21"/>
      <w:lang w:eastAsia="en-US"/>
    </w:rPr>
  </w:style>
  <w:style w:type="character" w:customStyle="1" w:styleId="af6">
    <w:name w:val="Основной текст + Полужирный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AE034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AE034A"/>
    <w:pPr>
      <w:widowControl w:val="0"/>
      <w:shd w:val="clear" w:color="auto" w:fill="FFFFFF"/>
      <w:spacing w:before="120" w:line="264" w:lineRule="exact"/>
      <w:jc w:val="center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26">
    <w:name w:val="Основной текст + Полужирный2"/>
    <w:uiPriority w:val="99"/>
    <w:rsid w:val="00AE034A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AE034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E034A"/>
    <w:pPr>
      <w:widowControl w:val="0"/>
      <w:shd w:val="clear" w:color="auto" w:fill="FFFFFF"/>
      <w:spacing w:before="120" w:after="120" w:line="264" w:lineRule="exact"/>
      <w:ind w:firstLine="220"/>
    </w:pPr>
    <w:rPr>
      <w:rFonts w:eastAsiaTheme="minorHAnsi" w:cstheme="minorBidi"/>
      <w:b/>
      <w:bCs/>
      <w:sz w:val="21"/>
      <w:szCs w:val="21"/>
      <w:lang w:eastAsia="en-US"/>
    </w:rPr>
  </w:style>
  <w:style w:type="paragraph" w:styleId="af7">
    <w:name w:val="Body Text Indent"/>
    <w:basedOn w:val="a"/>
    <w:link w:val="af8"/>
    <w:uiPriority w:val="99"/>
    <w:unhideWhenUsed/>
    <w:rsid w:val="00AE034A"/>
    <w:pPr>
      <w:spacing w:after="120"/>
      <w:ind w:left="283"/>
    </w:pPr>
    <w:rPr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AE0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AE034A"/>
    <w:rPr>
      <w:b/>
      <w:bCs/>
    </w:rPr>
  </w:style>
  <w:style w:type="character" w:customStyle="1" w:styleId="afa">
    <w:name w:val="Основной текст_"/>
    <w:basedOn w:val="a0"/>
    <w:link w:val="27"/>
    <w:rsid w:val="0096244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Полужирный;Интервал 0 pt"/>
    <w:basedOn w:val="afa"/>
    <w:rsid w:val="009624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2"/>
    <w:basedOn w:val="a"/>
    <w:link w:val="afa"/>
    <w:rsid w:val="00962442"/>
    <w:pPr>
      <w:widowControl w:val="0"/>
      <w:shd w:val="clear" w:color="auto" w:fill="FFFFFF"/>
      <w:spacing w:line="317" w:lineRule="exact"/>
      <w:jc w:val="center"/>
    </w:pPr>
    <w:rPr>
      <w:spacing w:val="2"/>
      <w:sz w:val="22"/>
      <w:szCs w:val="22"/>
      <w:lang w:eastAsia="en-US"/>
    </w:rPr>
  </w:style>
  <w:style w:type="character" w:customStyle="1" w:styleId="0pt0">
    <w:name w:val="Основной текст + Интервал 0 pt"/>
    <w:basedOn w:val="afa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a"/>
    <w:rsid w:val="00962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b">
    <w:name w:val="annotation text"/>
    <w:basedOn w:val="a"/>
    <w:link w:val="afc"/>
    <w:uiPriority w:val="99"/>
    <w:semiHidden/>
    <w:unhideWhenUsed/>
    <w:rsid w:val="005443B2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443B2"/>
    <w:rPr>
      <w:sz w:val="20"/>
      <w:szCs w:val="20"/>
    </w:rPr>
  </w:style>
  <w:style w:type="character" w:customStyle="1" w:styleId="af1">
    <w:name w:val="Абзац списка Знак"/>
    <w:link w:val="af0"/>
    <w:uiPriority w:val="34"/>
    <w:rsid w:val="009F0A8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0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9553-64ED-41DE-A8A8-F48758F3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33</Pages>
  <Words>10998</Words>
  <Characters>62689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№43</dc:creator>
  <cp:lastModifiedBy>АРМ-9</cp:lastModifiedBy>
  <cp:revision>22</cp:revision>
  <cp:lastPrinted>2024-09-11T08:51:00Z</cp:lastPrinted>
  <dcterms:created xsi:type="dcterms:W3CDTF">2023-03-29T09:29:00Z</dcterms:created>
  <dcterms:modified xsi:type="dcterms:W3CDTF">2024-09-11T08:51:00Z</dcterms:modified>
</cp:coreProperties>
</file>