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6786" w:rsidRPr="0050118C" w:rsidRDefault="00D06786" w:rsidP="00D06786">
      <w:pPr>
        <w:pStyle w:val="Default"/>
        <w:jc w:val="center"/>
      </w:pPr>
      <w:r w:rsidRPr="0050118C">
        <w:rPr>
          <w:b/>
        </w:rPr>
        <w:t>Аннотация</w:t>
      </w:r>
      <w:r w:rsidRPr="0050118C">
        <w:t xml:space="preserve"> </w:t>
      </w:r>
      <w:r w:rsidRPr="0050118C">
        <w:rPr>
          <w:b/>
        </w:rPr>
        <w:t>к</w:t>
      </w:r>
      <w:r w:rsidRPr="0050118C">
        <w:t xml:space="preserve"> </w:t>
      </w:r>
      <w:r w:rsidRPr="0050118C">
        <w:rPr>
          <w:b/>
          <w:bCs/>
        </w:rPr>
        <w:t xml:space="preserve">рабочей программе по </w:t>
      </w:r>
      <w:r>
        <w:rPr>
          <w:b/>
          <w:bCs/>
        </w:rPr>
        <w:t>элективному курсу</w:t>
      </w:r>
    </w:p>
    <w:p w:rsidR="00D06786" w:rsidRDefault="00D06786" w:rsidP="00D06786">
      <w:pPr>
        <w:pStyle w:val="Default"/>
        <w:ind w:firstLine="540"/>
        <w:jc w:val="center"/>
        <w:rPr>
          <w:b/>
          <w:bCs/>
        </w:rPr>
      </w:pPr>
      <w:r>
        <w:rPr>
          <w:b/>
          <w:bCs/>
        </w:rPr>
        <w:t>«</w:t>
      </w:r>
      <w:r w:rsidRPr="0050118C">
        <w:rPr>
          <w:b/>
          <w:bCs/>
        </w:rPr>
        <w:t>3D</w:t>
      </w:r>
      <w:r>
        <w:rPr>
          <w:b/>
          <w:bCs/>
        </w:rPr>
        <w:t xml:space="preserve"> -</w:t>
      </w:r>
      <w:r w:rsidRPr="0050118C">
        <w:rPr>
          <w:b/>
          <w:bCs/>
        </w:rPr>
        <w:t xml:space="preserve"> моделировани</w:t>
      </w:r>
      <w:r>
        <w:rPr>
          <w:b/>
          <w:bCs/>
        </w:rPr>
        <w:t>е</w:t>
      </w:r>
      <w:r w:rsidRPr="0050118C">
        <w:rPr>
          <w:b/>
          <w:bCs/>
        </w:rPr>
        <w:t>»</w:t>
      </w:r>
    </w:p>
    <w:p w:rsidR="00D06786" w:rsidRDefault="00D06786" w:rsidP="00D06786">
      <w:pPr>
        <w:pStyle w:val="Default"/>
        <w:ind w:firstLine="540"/>
        <w:jc w:val="center"/>
        <w:rPr>
          <w:b/>
          <w:bCs/>
        </w:rPr>
      </w:pPr>
      <w:r>
        <w:rPr>
          <w:b/>
          <w:bCs/>
        </w:rPr>
        <w:t xml:space="preserve">10 -11 класс </w:t>
      </w:r>
    </w:p>
    <w:p w:rsidR="00D06786" w:rsidRDefault="00D06786" w:rsidP="00D0678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D06786" w:rsidRPr="006325F6" w:rsidRDefault="00D06786" w:rsidP="00D06786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Рабочая программа по </w:t>
      </w:r>
      <w:r w:rsidRPr="009B3B9A">
        <w:rPr>
          <w:rFonts w:ascii="Times New Roman" w:hAnsi="Times New Roman"/>
          <w:bCs/>
          <w:sz w:val="24"/>
          <w:szCs w:val="24"/>
        </w:rPr>
        <w:t>элективному курсу</w:t>
      </w:r>
      <w:r w:rsidRPr="006325F6">
        <w:rPr>
          <w:rFonts w:ascii="Times New Roman" w:hAnsi="Times New Roman"/>
          <w:sz w:val="24"/>
          <w:szCs w:val="24"/>
        </w:rPr>
        <w:t xml:space="preserve"> «3D</w:t>
      </w:r>
      <w:r>
        <w:rPr>
          <w:rFonts w:ascii="Times New Roman" w:hAnsi="Times New Roman"/>
          <w:sz w:val="24"/>
          <w:szCs w:val="24"/>
        </w:rPr>
        <w:t xml:space="preserve"> -</w:t>
      </w:r>
      <w:r w:rsidRPr="006325F6">
        <w:rPr>
          <w:rFonts w:ascii="Times New Roman" w:hAnsi="Times New Roman"/>
          <w:sz w:val="24"/>
          <w:szCs w:val="24"/>
        </w:rPr>
        <w:t xml:space="preserve"> моделировани</w:t>
      </w:r>
      <w:r>
        <w:rPr>
          <w:rFonts w:ascii="Times New Roman" w:hAnsi="Times New Roman"/>
          <w:sz w:val="24"/>
          <w:szCs w:val="24"/>
        </w:rPr>
        <w:t>е</w:t>
      </w:r>
      <w:r w:rsidRPr="006325F6">
        <w:rPr>
          <w:rFonts w:ascii="Times New Roman" w:hAnsi="Times New Roman"/>
          <w:sz w:val="24"/>
          <w:szCs w:val="24"/>
        </w:rPr>
        <w:t>» предназначен</w:t>
      </w:r>
      <w:r>
        <w:rPr>
          <w:rFonts w:ascii="Times New Roman" w:hAnsi="Times New Roman"/>
          <w:sz w:val="24"/>
          <w:szCs w:val="24"/>
        </w:rPr>
        <w:t>а</w:t>
      </w:r>
      <w:r w:rsidRPr="006325F6">
        <w:rPr>
          <w:rFonts w:ascii="Times New Roman" w:hAnsi="Times New Roman"/>
          <w:sz w:val="24"/>
          <w:szCs w:val="24"/>
        </w:rPr>
        <w:t xml:space="preserve"> для обучающихся 10</w:t>
      </w:r>
      <w:r>
        <w:rPr>
          <w:rFonts w:ascii="Times New Roman" w:hAnsi="Times New Roman"/>
          <w:sz w:val="24"/>
          <w:szCs w:val="24"/>
        </w:rPr>
        <w:t xml:space="preserve"> - 11</w:t>
      </w:r>
      <w:r w:rsidRPr="006325F6">
        <w:rPr>
          <w:rFonts w:ascii="Times New Roman" w:hAnsi="Times New Roman"/>
          <w:sz w:val="24"/>
          <w:szCs w:val="24"/>
        </w:rPr>
        <w:t xml:space="preserve"> класс</w:t>
      </w:r>
      <w:r>
        <w:rPr>
          <w:rFonts w:ascii="Times New Roman" w:hAnsi="Times New Roman"/>
          <w:sz w:val="24"/>
          <w:szCs w:val="24"/>
        </w:rPr>
        <w:t>а</w:t>
      </w:r>
      <w:r w:rsidRPr="006325F6">
        <w:rPr>
          <w:rFonts w:ascii="Times New Roman" w:hAnsi="Times New Roman"/>
          <w:sz w:val="24"/>
          <w:szCs w:val="24"/>
        </w:rPr>
        <w:t xml:space="preserve">. При разработке программы была использована программа авторского элективного курса «3D-технологии школьникам» О.С. Бондарь и программа элективного курса «Компас-3D для школьников. Черчение и компьютерная графика» И.В. Барановой. Рабочая программа разработана на основании следующих </w:t>
      </w:r>
      <w:r w:rsidRPr="006325F6">
        <w:rPr>
          <w:rFonts w:ascii="Times New Roman" w:hAnsi="Times New Roman"/>
          <w:bCs/>
          <w:sz w:val="24"/>
          <w:szCs w:val="24"/>
        </w:rPr>
        <w:t>нормативных актов и учебно-методических документов:</w:t>
      </w:r>
    </w:p>
    <w:p w:rsidR="00D06786" w:rsidRPr="006325F6" w:rsidRDefault="00D06786" w:rsidP="00D06786">
      <w:pPr>
        <w:pStyle w:val="1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25F6">
        <w:rPr>
          <w:rFonts w:ascii="Times New Roman" w:hAnsi="Times New Roman" w:cs="Times New Roman"/>
          <w:sz w:val="24"/>
          <w:szCs w:val="24"/>
        </w:rPr>
        <w:t xml:space="preserve">Федеральный закон "Об образовании в Российской Федерации" от 29.12.2012г.  N 273-ФЗ;  </w:t>
      </w:r>
    </w:p>
    <w:p w:rsidR="00D06786" w:rsidRPr="006325F6" w:rsidRDefault="00D06786" w:rsidP="00D06786">
      <w:pPr>
        <w:pStyle w:val="1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25F6">
        <w:rPr>
          <w:rFonts w:ascii="Times New Roman" w:hAnsi="Times New Roman" w:cs="Times New Roman"/>
          <w:sz w:val="24"/>
          <w:szCs w:val="24"/>
        </w:rPr>
        <w:t xml:space="preserve">Федеральный государственный образовательный стандарт среднего общего образования, утверждённый Приказом Министерства образования и науки РФ от 17.05.12 № 413 «Об утверждении федерального государственного образовательного стандарта среднего общего образования» (зарегистрирован Минюстом РФ 7 июня </w:t>
      </w:r>
      <w:smartTag w:uri="urn:schemas-microsoft-com:office:smarttags" w:element="metricconverter">
        <w:smartTagPr>
          <w:attr w:name="ProductID" w:val="2013 г"/>
        </w:smartTagPr>
        <w:r w:rsidRPr="006325F6">
          <w:rPr>
            <w:rFonts w:ascii="Times New Roman" w:hAnsi="Times New Roman" w:cs="Times New Roman"/>
            <w:sz w:val="24"/>
            <w:szCs w:val="24"/>
          </w:rPr>
          <w:t>2012 г</w:t>
        </w:r>
      </w:smartTag>
      <w:r w:rsidRPr="006325F6">
        <w:rPr>
          <w:rFonts w:ascii="Times New Roman" w:hAnsi="Times New Roman" w:cs="Times New Roman"/>
          <w:sz w:val="24"/>
          <w:szCs w:val="24"/>
        </w:rPr>
        <w:t>., регистрационный номер 24480) (с изменениями и дополнениями от 29 декабря 2014г., 31 декабря 2015г., 29 июня 2017г.);</w:t>
      </w:r>
    </w:p>
    <w:p w:rsidR="00D06786" w:rsidRPr="006325F6" w:rsidRDefault="00D06786" w:rsidP="00D06786">
      <w:pPr>
        <w:pStyle w:val="Default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color w:val="auto"/>
        </w:rPr>
      </w:pPr>
      <w:bookmarkStart w:id="1" w:name="_Toc505210387"/>
      <w:bookmarkStart w:id="2" w:name="_Toc498595356"/>
      <w:bookmarkStart w:id="3" w:name="_Toc498595211"/>
      <w:bookmarkStart w:id="4" w:name="_Toc485736260"/>
      <w:bookmarkStart w:id="5" w:name="_Toc485736147"/>
      <w:r w:rsidRPr="006325F6">
        <w:rPr>
          <w:color w:val="auto"/>
        </w:rPr>
        <w:t xml:space="preserve">Приказ </w:t>
      </w:r>
      <w:proofErr w:type="spellStart"/>
      <w:r w:rsidRPr="006325F6">
        <w:rPr>
          <w:color w:val="auto"/>
        </w:rPr>
        <w:t>Минпросвещения</w:t>
      </w:r>
      <w:proofErr w:type="spellEnd"/>
      <w:r w:rsidRPr="006325F6">
        <w:rPr>
          <w:color w:val="auto"/>
        </w:rPr>
        <w:t xml:space="preserve"> России от 10.06.2019г. № 286 «О внесении изменений в порядок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утвержденный приказом Министерства образования и науки РФ от 30 августа </w:t>
      </w:r>
      <w:smartTag w:uri="urn:schemas-microsoft-com:office:smarttags" w:element="metricconverter">
        <w:smartTagPr>
          <w:attr w:name="ProductID" w:val="2013 г"/>
        </w:smartTagPr>
        <w:r w:rsidRPr="006325F6">
          <w:rPr>
            <w:color w:val="auto"/>
          </w:rPr>
          <w:t>2013 г</w:t>
        </w:r>
      </w:smartTag>
      <w:r w:rsidRPr="006325F6">
        <w:rPr>
          <w:color w:val="auto"/>
        </w:rPr>
        <w:t>. № 1015»;</w:t>
      </w:r>
    </w:p>
    <w:p w:rsidR="00D06786" w:rsidRPr="006325F6" w:rsidRDefault="00D06786" w:rsidP="00D06786">
      <w:pPr>
        <w:pStyle w:val="Default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color w:val="auto"/>
        </w:rPr>
      </w:pPr>
      <w:r w:rsidRPr="006325F6">
        <w:rPr>
          <w:color w:val="auto"/>
        </w:rPr>
        <w:t>Концепция преподавания предметной области «Технология» в образовательных организациях РФ, реализующих основные общеобразовательные программы, утвержденная на заседании Коллегии Министерства просвещения РФ 24.12.2018 (протокол Коллегии Министерства просвещения РФ от 24.12.18 № ПК-</w:t>
      </w:r>
      <w:proofErr w:type="spellStart"/>
      <w:r w:rsidRPr="006325F6">
        <w:rPr>
          <w:color w:val="auto"/>
        </w:rPr>
        <w:t>вн</w:t>
      </w:r>
      <w:proofErr w:type="spellEnd"/>
      <w:r w:rsidRPr="006325F6">
        <w:rPr>
          <w:color w:val="auto"/>
        </w:rPr>
        <w:t>);</w:t>
      </w:r>
    </w:p>
    <w:p w:rsidR="00D06786" w:rsidRPr="006325F6" w:rsidRDefault="00D06786" w:rsidP="00D06786">
      <w:pPr>
        <w:pStyle w:val="Default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color w:val="auto"/>
        </w:rPr>
      </w:pPr>
      <w:r w:rsidRPr="006325F6">
        <w:rPr>
          <w:color w:val="auto"/>
        </w:rPr>
        <w:t>Распоряжение Министерства просвещения РФ от 01.11.19 № Р-109 «Об утверждении методических рекомендаций для органов исполнительной власти субъектов РФ и общеобразовательных организаций по реализации концепции преподавания предметной области «Технология» в образовательных организациях РФ, реализующих основные общеобразовательные программы);</w:t>
      </w:r>
    </w:p>
    <w:p w:rsidR="00D06786" w:rsidRPr="006325F6" w:rsidRDefault="00D06786" w:rsidP="00D06786">
      <w:pPr>
        <w:pStyle w:val="Default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color w:val="auto"/>
        </w:rPr>
      </w:pPr>
      <w:r w:rsidRPr="006325F6">
        <w:rPr>
          <w:color w:val="auto"/>
        </w:rPr>
        <w:t>Приказ Министерства просвещения РФ от 18.02.20 № 52 «Об утверждении плана мероприятий по реализации Концепции преподавания предметной области «Технология» в образовательных организациях РФ, реализующих основные общеобразовательные программы, на 2020-2024 годы, утвержденной на заседании Коллегии Министерства просвещения РФ от 24.12.18 г»;</w:t>
      </w:r>
    </w:p>
    <w:p w:rsidR="00D06786" w:rsidRPr="006325F6" w:rsidRDefault="00D06786" w:rsidP="00D06786">
      <w:pPr>
        <w:pStyle w:val="Default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color w:val="auto"/>
        </w:rPr>
      </w:pPr>
      <w:r w:rsidRPr="006325F6">
        <w:rPr>
          <w:color w:val="auto"/>
        </w:rPr>
        <w:t>Примерная основная образовательная программа среднего общего образования, внесенная в реестр образовательных программ, (одобрена решением федерального учебно-методического объединения по общему образованию, протокол от 28.06.16 № 2/16-з);</w:t>
      </w:r>
    </w:p>
    <w:p w:rsidR="00D06786" w:rsidRPr="006325F6" w:rsidRDefault="00D06786" w:rsidP="00D06786">
      <w:pPr>
        <w:pStyle w:val="Default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color w:val="auto"/>
        </w:rPr>
      </w:pPr>
      <w:r w:rsidRPr="006325F6">
        <w:rPr>
          <w:color w:val="auto"/>
        </w:rPr>
        <w:t>Письмо Министерства образования и науки РФ от 28.10.15 № 08-1786 «О рабочих программах учебных предметов»;</w:t>
      </w:r>
    </w:p>
    <w:p w:rsidR="00D06786" w:rsidRPr="006325F6" w:rsidRDefault="00D06786" w:rsidP="00D06786">
      <w:pPr>
        <w:pStyle w:val="Default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color w:val="auto"/>
        </w:rPr>
      </w:pPr>
      <w:r w:rsidRPr="006325F6">
        <w:rPr>
          <w:color w:val="auto"/>
        </w:rPr>
        <w:t>Постановление Главного государственного санитарного врача РФ от 29.12.10 № 189 (ред. От 22.05.19) «Об утверждении СанПиН 2.4.2.2821-10 «санитарно-эпидемиологические требования к условиям и организации обучения в общеобразовательных организациях. Санитарно-эпидемиологические правила и нормативы»);</w:t>
      </w:r>
    </w:p>
    <w:p w:rsidR="00D06786" w:rsidRPr="006325F6" w:rsidRDefault="00D06786" w:rsidP="00D06786">
      <w:pPr>
        <w:pStyle w:val="Default"/>
        <w:numPr>
          <w:ilvl w:val="0"/>
          <w:numId w:val="1"/>
        </w:numPr>
        <w:tabs>
          <w:tab w:val="left" w:pos="851"/>
        </w:tabs>
        <w:ind w:left="0" w:firstLine="567"/>
        <w:jc w:val="both"/>
      </w:pPr>
      <w:r w:rsidRPr="006325F6">
        <w:rPr>
          <w:color w:val="auto"/>
        </w:rPr>
        <w:t xml:space="preserve">Приказ Министерства труда и социальной защиты РФ от 18.10.13 № 544н (ред. От 05.08.16) «Об утверждении профессионального стандарта «Педагог (педагогическая деятельность в </w:t>
      </w:r>
      <w:proofErr w:type="gramStart"/>
      <w:r w:rsidRPr="006325F6">
        <w:rPr>
          <w:color w:val="auto"/>
        </w:rPr>
        <w:t>сфере  дошкольного</w:t>
      </w:r>
      <w:proofErr w:type="gramEnd"/>
      <w:r w:rsidRPr="006325F6">
        <w:rPr>
          <w:color w:val="auto"/>
        </w:rPr>
        <w:t>, начального общего, основного общего,</w:t>
      </w:r>
      <w:r>
        <w:rPr>
          <w:color w:val="auto"/>
        </w:rPr>
        <w:t xml:space="preserve"> среднего общего образования) (</w:t>
      </w:r>
      <w:r w:rsidRPr="006325F6">
        <w:rPr>
          <w:color w:val="auto"/>
        </w:rPr>
        <w:t>воспитатель, учитель)»;</w:t>
      </w:r>
    </w:p>
    <w:p w:rsidR="00D06786" w:rsidRPr="006325F6" w:rsidRDefault="00D06786" w:rsidP="00D06786">
      <w:pPr>
        <w:pStyle w:val="Default"/>
        <w:numPr>
          <w:ilvl w:val="0"/>
          <w:numId w:val="1"/>
        </w:numPr>
        <w:tabs>
          <w:tab w:val="left" w:pos="851"/>
        </w:tabs>
        <w:ind w:left="0" w:firstLine="567"/>
        <w:jc w:val="both"/>
      </w:pPr>
      <w:r w:rsidRPr="006325F6">
        <w:t>учебный план МБОУ СОШ №7</w:t>
      </w:r>
      <w:r>
        <w:t>4</w:t>
      </w:r>
      <w:r w:rsidRPr="006325F6">
        <w:t xml:space="preserve"> на 202</w:t>
      </w:r>
      <w:r>
        <w:t>1</w:t>
      </w:r>
      <w:r w:rsidRPr="006325F6">
        <w:t>-202</w:t>
      </w:r>
      <w:r>
        <w:t>2</w:t>
      </w:r>
      <w:r w:rsidRPr="006325F6">
        <w:t xml:space="preserve"> учебный год</w:t>
      </w:r>
      <w:bookmarkEnd w:id="1"/>
      <w:bookmarkEnd w:id="2"/>
      <w:bookmarkEnd w:id="3"/>
      <w:bookmarkEnd w:id="4"/>
      <w:bookmarkEnd w:id="5"/>
      <w:r w:rsidRPr="006325F6">
        <w:t>.</w:t>
      </w:r>
    </w:p>
    <w:p w:rsidR="00D06786" w:rsidRPr="006325F6" w:rsidRDefault="00D06786" w:rsidP="00D0678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06786" w:rsidRPr="0050118C" w:rsidRDefault="00D06786" w:rsidP="00D06786">
      <w:pPr>
        <w:pStyle w:val="Default"/>
        <w:ind w:firstLine="567"/>
        <w:jc w:val="both"/>
      </w:pPr>
      <w:r w:rsidRPr="0050118C">
        <w:t>Освоение 3D-технологий – это мощный образовательный инструмент, который может привить школьнику привычку не использовать только готовое, но творить самому - создавать прототипы и необходимые детали, воплощая свои конструкторские и дизайнерские идеи. Эти технологии позволяют развивать междисциплинарные связи, открывают широкие возможности для проектного обучения, учат самостоятельной творческой работе. Приобщение школьников к 3D</w:t>
      </w:r>
      <w:r>
        <w:t>-</w:t>
      </w:r>
      <w:r w:rsidRPr="0050118C">
        <w:t xml:space="preserve">технологиям «тянет» за собой целую вереницу необходимых знаний в физике, математике, моделировании, программировании. Все это способствует развитию личности, формированию творческого мышления, а также профессиональной ориентации учащихся. </w:t>
      </w:r>
    </w:p>
    <w:p w:rsidR="00D06786" w:rsidRPr="0050118C" w:rsidRDefault="00D06786" w:rsidP="00D06786">
      <w:pPr>
        <w:pStyle w:val="Default"/>
        <w:ind w:firstLine="567"/>
        <w:jc w:val="both"/>
      </w:pPr>
      <w:r w:rsidRPr="0050118C">
        <w:t xml:space="preserve">Знакомясь с 3D-технологиями, школьники могут получить навыки работы в современных автоматизированных системах проектирования, навыки черчения в специализированных компьютерных программах как международного языка инженерной грамотности. Кроме того, школьники могут познакомиться с использованием трехмерной графики и анимации в различных отраслях и сферах деятельности современного человека, с процессом создания при помощи 3Dграфики и 3D-анимации виртуальных миров, порой превосходящих реальный мир по качеству представления графической информации. </w:t>
      </w:r>
    </w:p>
    <w:p w:rsidR="00D06786" w:rsidRPr="0050118C" w:rsidRDefault="00D06786" w:rsidP="00D06786">
      <w:pPr>
        <w:pStyle w:val="Default"/>
        <w:ind w:firstLine="567"/>
        <w:jc w:val="both"/>
      </w:pPr>
      <w:r w:rsidRPr="00AE4DF1">
        <w:rPr>
          <w:bCs/>
          <w:iCs/>
        </w:rPr>
        <w:t>Цель изучения данного курса:</w:t>
      </w:r>
      <w:r w:rsidRPr="0050118C">
        <w:rPr>
          <w:b/>
          <w:bCs/>
          <w:i/>
          <w:iCs/>
        </w:rPr>
        <w:t xml:space="preserve"> </w:t>
      </w:r>
      <w:r w:rsidRPr="0050118C">
        <w:t xml:space="preserve">удовлетворение индивидуальных потребностей в интеллектуальном развитии и самореализация личности ребенка на основе формирования интереса к научно-техническому творчеству в процессе освоения 3D-технологий, помощь в профессиональной ориентации. </w:t>
      </w:r>
    </w:p>
    <w:p w:rsidR="00D06786" w:rsidRPr="0050118C" w:rsidRDefault="00D06786" w:rsidP="00D06786">
      <w:pPr>
        <w:pStyle w:val="Default"/>
        <w:ind w:firstLine="567"/>
        <w:jc w:val="both"/>
      </w:pPr>
      <w:r w:rsidRPr="0050118C">
        <w:t xml:space="preserve">Актуальностью изучения данного курса является то, что на сегодняшний день важно обеспечить современному российскому школьнику уровень владения компьютерными технологиями, соответствующий мировым стандартам, а также социально-экономической потребностью в обучении, воспитании и развитии интеллектуальных и творческих способностей подрастающего поколения в инженерно-технической области. </w:t>
      </w:r>
    </w:p>
    <w:p w:rsidR="00D06786" w:rsidRPr="0050118C" w:rsidRDefault="00D06786" w:rsidP="00D06786">
      <w:pPr>
        <w:pStyle w:val="Default"/>
        <w:ind w:firstLine="567"/>
        <w:jc w:val="both"/>
      </w:pPr>
      <w:r w:rsidRPr="0050118C">
        <w:t xml:space="preserve">В основе данного курса обучения лежит создание условий для развития способностей учащихся в области технического творчества, формирования практических навыков в процессе проектирования и конструирования. </w:t>
      </w:r>
    </w:p>
    <w:p w:rsidR="00D06786" w:rsidRPr="007528C5" w:rsidRDefault="00D06786" w:rsidP="00D06786">
      <w:pPr>
        <w:pStyle w:val="Default"/>
        <w:ind w:firstLine="567"/>
        <w:jc w:val="both"/>
      </w:pPr>
      <w:r w:rsidRPr="007528C5">
        <w:t xml:space="preserve">Задачи программы: </w:t>
      </w:r>
    </w:p>
    <w:p w:rsidR="00D06786" w:rsidRPr="007528C5" w:rsidRDefault="00D06786" w:rsidP="00D06786">
      <w:pPr>
        <w:pStyle w:val="Default"/>
        <w:numPr>
          <w:ilvl w:val="0"/>
          <w:numId w:val="2"/>
        </w:numPr>
        <w:ind w:left="0" w:firstLine="567"/>
        <w:jc w:val="both"/>
      </w:pPr>
      <w:r w:rsidRPr="007528C5">
        <w:t xml:space="preserve">познакомить учащихся с современными способами представления и чтения графической информации; </w:t>
      </w:r>
    </w:p>
    <w:p w:rsidR="00D06786" w:rsidRPr="007528C5" w:rsidRDefault="00D06786" w:rsidP="00D06786">
      <w:pPr>
        <w:pStyle w:val="Default"/>
        <w:numPr>
          <w:ilvl w:val="0"/>
          <w:numId w:val="2"/>
        </w:numPr>
        <w:ind w:left="0" w:firstLine="567"/>
        <w:jc w:val="both"/>
      </w:pPr>
      <w:r w:rsidRPr="007528C5">
        <w:t xml:space="preserve">сформировать у обучающихся основные умения, необходимые для чтения и построения чертежей; </w:t>
      </w:r>
    </w:p>
    <w:p w:rsidR="00D06786" w:rsidRPr="007528C5" w:rsidRDefault="00D06786" w:rsidP="00D06786">
      <w:pPr>
        <w:pStyle w:val="Default"/>
        <w:numPr>
          <w:ilvl w:val="0"/>
          <w:numId w:val="2"/>
        </w:numPr>
        <w:ind w:left="0" w:firstLine="567"/>
        <w:jc w:val="both"/>
      </w:pPr>
      <w:r w:rsidRPr="007528C5">
        <w:t xml:space="preserve">дать профессиональную ориентацию учащимся, проявившим интерес к техническим наукам. </w:t>
      </w:r>
    </w:p>
    <w:p w:rsidR="00D06786" w:rsidRPr="007528C5" w:rsidRDefault="00D06786" w:rsidP="00D06786">
      <w:pPr>
        <w:pStyle w:val="Default"/>
        <w:ind w:firstLine="567"/>
        <w:jc w:val="both"/>
      </w:pPr>
      <w:r w:rsidRPr="007528C5">
        <w:t xml:space="preserve">Программа включает теоретическую и практическую части курса обучения. Во время обучения дается необходимая теоретическая информация и практические навыки в области черчения, даются практические навыки в области моделирования в программе </w:t>
      </w:r>
      <w:r w:rsidRPr="007528C5">
        <w:rPr>
          <w:lang w:val="en-US"/>
        </w:rPr>
        <w:t>Sketch</w:t>
      </w:r>
      <w:r w:rsidRPr="007528C5">
        <w:t xml:space="preserve"> </w:t>
      </w:r>
      <w:r w:rsidRPr="007528C5">
        <w:rPr>
          <w:lang w:val="en-US"/>
        </w:rPr>
        <w:t>Up</w:t>
      </w:r>
      <w:r w:rsidRPr="007528C5">
        <w:t xml:space="preserve"> и в программном пакете «КОМПАС 3D». Изучаются азы черчения, моделирования простых деталей, создания собственного проекта. </w:t>
      </w:r>
    </w:p>
    <w:p w:rsidR="00D06786" w:rsidRPr="007528C5" w:rsidRDefault="00D06786" w:rsidP="00D06786">
      <w:pPr>
        <w:pStyle w:val="Default"/>
        <w:ind w:firstLine="567"/>
        <w:jc w:val="both"/>
      </w:pPr>
      <w:r w:rsidRPr="007528C5">
        <w:t xml:space="preserve">Формы организации учебного процесса: индивидуальные, групповые, индивидуально-групповые, фронтальные. </w:t>
      </w:r>
    </w:p>
    <w:p w:rsidR="00D06786" w:rsidRPr="007528C5" w:rsidRDefault="00D06786" w:rsidP="00D06786">
      <w:pPr>
        <w:pStyle w:val="Default"/>
        <w:ind w:firstLine="567"/>
        <w:jc w:val="both"/>
      </w:pPr>
      <w:r w:rsidRPr="007528C5">
        <w:t xml:space="preserve">Формы контроля: наблюдение, беседа, фронтальный опрос, самостоятельная работа, практическая работа, защита проекта. </w:t>
      </w:r>
    </w:p>
    <w:p w:rsidR="00D06786" w:rsidRPr="007528C5" w:rsidRDefault="00D06786" w:rsidP="00D06786">
      <w:pPr>
        <w:shd w:val="clear" w:color="auto" w:fill="FFFFFF"/>
        <w:ind w:firstLine="540"/>
        <w:rPr>
          <w:rFonts w:ascii="Times New Roman" w:hAnsi="Times New Roman"/>
          <w:sz w:val="24"/>
          <w:szCs w:val="24"/>
        </w:rPr>
      </w:pPr>
      <w:r w:rsidRPr="007528C5">
        <w:rPr>
          <w:rFonts w:ascii="Times New Roman" w:hAnsi="Times New Roman"/>
          <w:sz w:val="24"/>
          <w:szCs w:val="24"/>
        </w:rPr>
        <w:t xml:space="preserve">Рабочая программа рассчитана </w:t>
      </w:r>
      <w:proofErr w:type="gramStart"/>
      <w:r w:rsidRPr="007528C5">
        <w:rPr>
          <w:rFonts w:ascii="Times New Roman" w:hAnsi="Times New Roman"/>
          <w:sz w:val="24"/>
          <w:szCs w:val="24"/>
        </w:rPr>
        <w:t xml:space="preserve">на  </w:t>
      </w:r>
      <w:r>
        <w:rPr>
          <w:rFonts w:ascii="Times New Roman" w:hAnsi="Times New Roman"/>
          <w:sz w:val="24"/>
          <w:szCs w:val="24"/>
        </w:rPr>
        <w:t>2</w:t>
      </w:r>
      <w:proofErr w:type="gramEnd"/>
      <w:r>
        <w:rPr>
          <w:rFonts w:ascii="Times New Roman" w:hAnsi="Times New Roman"/>
          <w:sz w:val="24"/>
          <w:szCs w:val="24"/>
        </w:rPr>
        <w:t xml:space="preserve"> года обучения: 1 год -51 час, 2 год – 17 часов</w:t>
      </w:r>
      <w:r w:rsidRPr="007528C5">
        <w:rPr>
          <w:rFonts w:ascii="Times New Roman" w:hAnsi="Times New Roman"/>
          <w:sz w:val="24"/>
          <w:szCs w:val="24"/>
        </w:rPr>
        <w:t>.</w:t>
      </w:r>
    </w:p>
    <w:p w:rsidR="00D06786" w:rsidRDefault="00D06786" w:rsidP="00D06786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06786" w:rsidRDefault="00D06786" w:rsidP="00D06786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06786" w:rsidRDefault="00D06786" w:rsidP="00D06786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A7BE0" w:rsidRDefault="00BA7BE0"/>
    <w:sectPr w:rsidR="00BA7B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D150A1"/>
    <w:multiLevelType w:val="hybridMultilevel"/>
    <w:tmpl w:val="D9BCC08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63E33EA9"/>
    <w:multiLevelType w:val="hybridMultilevel"/>
    <w:tmpl w:val="2EAE2E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DA2"/>
    <w:rsid w:val="00082F6F"/>
    <w:rsid w:val="00622DA2"/>
    <w:rsid w:val="00BA7BE0"/>
    <w:rsid w:val="00D06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426876-F49C-47F2-BA89-1769B43ED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678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D0678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">
    <w:name w:val="Без интервала1"/>
    <w:uiPriority w:val="99"/>
    <w:rsid w:val="00D06786"/>
    <w:pPr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955</Words>
  <Characters>5446</Characters>
  <Application>Microsoft Office Word</Application>
  <DocSecurity>0</DocSecurity>
  <Lines>45</Lines>
  <Paragraphs>12</Paragraphs>
  <ScaleCrop>false</ScaleCrop>
  <Company/>
  <LinksUpToDate>false</LinksUpToDate>
  <CharactersWithSpaces>6389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Lana</dc:creator>
  <cp:keywords/>
  <dc:description/>
  <cp:lastModifiedBy>USER</cp:lastModifiedBy>
  <cp:revision>4</cp:revision>
  <dcterms:created xsi:type="dcterms:W3CDTF">2023-04-09T17:13:00Z</dcterms:created>
  <dcterms:modified xsi:type="dcterms:W3CDTF">2023-04-10T04:14:00Z</dcterms:modified>
</cp:coreProperties>
</file>